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A179"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p>
    <w:p w14:paraId="60DD69E2"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JUDETUL DÂMBOVIȚA</w:t>
      </w:r>
    </w:p>
    <w:p w14:paraId="2933F585" w14:textId="77777777"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COMUNA COMIȘANI</w:t>
      </w:r>
    </w:p>
    <w:p w14:paraId="495EB0CE" w14:textId="31C4E9E4" w:rsidR="00A74594" w:rsidRPr="0081755E" w:rsidRDefault="00A74594" w:rsidP="00514938">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NR.</w:t>
      </w:r>
      <w:r w:rsidR="00FC036C">
        <w:rPr>
          <w:rFonts w:ascii="Times New Roman" w:eastAsia="Calibri" w:hAnsi="Times New Roman" w:cs="Times New Roman"/>
          <w:kern w:val="0"/>
          <w:sz w:val="18"/>
          <w:szCs w:val="18"/>
          <w:lang w:val="ro-RO"/>
          <w14:ligatures w14:val="none"/>
        </w:rPr>
        <w:t>12792/26.11.2025</w:t>
      </w:r>
    </w:p>
    <w:p w14:paraId="081D8590" w14:textId="44E2EAF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r w:rsidR="0081755E">
        <w:rPr>
          <w:rFonts w:ascii="Times New Roman" w:eastAsia="Calibri" w:hAnsi="Times New Roman" w:cs="Times New Roman"/>
          <w:kern w:val="0"/>
          <w:sz w:val="18"/>
          <w:szCs w:val="18"/>
          <w:lang w:val="ro-RO"/>
          <w14:ligatures w14:val="none"/>
        </w:rPr>
        <w:t xml:space="preserve">   </w:t>
      </w:r>
      <w:r w:rsidRPr="0081755E">
        <w:rPr>
          <w:rFonts w:ascii="Times New Roman" w:eastAsia="Calibri" w:hAnsi="Times New Roman" w:cs="Times New Roman"/>
          <w:kern w:val="0"/>
          <w:sz w:val="18"/>
          <w:szCs w:val="18"/>
          <w:lang w:val="ro-RO"/>
          <w14:ligatures w14:val="none"/>
        </w:rPr>
        <w:t xml:space="preserve">        A N U N Ț</w:t>
      </w:r>
    </w:p>
    <w:p w14:paraId="6F999DE1" w14:textId="62A1152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r w:rsidR="0081755E">
        <w:rPr>
          <w:rFonts w:ascii="Times New Roman" w:eastAsia="Calibri" w:hAnsi="Times New Roman" w:cs="Times New Roman"/>
          <w:kern w:val="0"/>
          <w:sz w:val="18"/>
          <w:szCs w:val="18"/>
          <w:lang w:val="ro-RO"/>
          <w14:ligatures w14:val="none"/>
        </w:rPr>
        <w:t xml:space="preserve">     </w:t>
      </w:r>
      <w:r w:rsidRPr="0081755E">
        <w:rPr>
          <w:rFonts w:ascii="Times New Roman" w:eastAsia="Calibri" w:hAnsi="Times New Roman" w:cs="Times New Roman"/>
          <w:kern w:val="0"/>
          <w:sz w:val="18"/>
          <w:szCs w:val="18"/>
          <w:lang w:val="ro-RO"/>
          <w14:ligatures w14:val="none"/>
        </w:rPr>
        <w:t xml:space="preserve">      ocupare post vacant </w:t>
      </w:r>
    </w:p>
    <w:p w14:paraId="16A4C631" w14:textId="29217644"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UAT  comuna </w:t>
      </w:r>
      <w:proofErr w:type="spellStart"/>
      <w:r w:rsidRPr="0081755E">
        <w:rPr>
          <w:rFonts w:ascii="Times New Roman" w:eastAsia="Calibri" w:hAnsi="Times New Roman" w:cs="Times New Roman"/>
          <w:kern w:val="0"/>
          <w:sz w:val="18"/>
          <w:szCs w:val="18"/>
          <w:lang w:val="ro-RO"/>
          <w14:ligatures w14:val="none"/>
        </w:rPr>
        <w:t>Comisani</w:t>
      </w:r>
      <w:proofErr w:type="spellEnd"/>
      <w:r w:rsidRPr="0081755E">
        <w:rPr>
          <w:rFonts w:ascii="Times New Roman" w:eastAsia="Calibri" w:hAnsi="Times New Roman" w:cs="Times New Roman"/>
          <w:kern w:val="0"/>
          <w:sz w:val="18"/>
          <w:szCs w:val="18"/>
          <w:lang w:val="ro-RO"/>
          <w14:ligatures w14:val="none"/>
        </w:rPr>
        <w:t xml:space="preserve">, județul Dambovita, organizează concurs în vederea ocupării unui post vacant de Asistent </w:t>
      </w:r>
      <w:r w:rsidRPr="00620FB0">
        <w:rPr>
          <w:rFonts w:ascii="Times New Roman" w:eastAsia="Calibri" w:hAnsi="Times New Roman" w:cs="Times New Roman"/>
          <w:kern w:val="0"/>
          <w:sz w:val="18"/>
          <w:szCs w:val="18"/>
          <w:lang w:val="ro-RO"/>
          <w14:ligatures w14:val="none"/>
        </w:rPr>
        <w:t xml:space="preserve">social (COD COR </w:t>
      </w:r>
      <w:r w:rsidR="00EE5A88" w:rsidRPr="00620FB0">
        <w:rPr>
          <w:rFonts w:ascii="Times New Roman" w:eastAsia="Calibri" w:hAnsi="Times New Roman" w:cs="Times New Roman"/>
          <w:kern w:val="0"/>
          <w:sz w:val="18"/>
          <w:szCs w:val="18"/>
          <w:lang w:val="ro-RO"/>
          <w14:ligatures w14:val="none"/>
        </w:rPr>
        <w:t>263501</w:t>
      </w:r>
      <w:r w:rsidRPr="00620FB0">
        <w:rPr>
          <w:rFonts w:ascii="Times New Roman" w:eastAsia="Calibri" w:hAnsi="Times New Roman" w:cs="Times New Roman"/>
          <w:kern w:val="0"/>
          <w:sz w:val="18"/>
          <w:szCs w:val="18"/>
          <w:lang w:val="ro-RO"/>
          <w14:ligatures w14:val="none"/>
        </w:rPr>
        <w:t xml:space="preserve">), în cadrul Echipei comunitare integrate pentru derularea proiectului </w:t>
      </w:r>
      <w:proofErr w:type="spellStart"/>
      <w:r w:rsidRPr="00620FB0">
        <w:rPr>
          <w:rFonts w:ascii="Times New Roman" w:eastAsia="Calibri" w:hAnsi="Times New Roman" w:cs="Times New Roman"/>
          <w:kern w:val="0"/>
          <w:sz w:val="18"/>
          <w:szCs w:val="18"/>
          <w:lang w:val="ro-RO"/>
          <w14:ligatures w14:val="none"/>
        </w:rPr>
        <w:t>finantat</w:t>
      </w:r>
      <w:proofErr w:type="spellEnd"/>
      <w:r w:rsidRPr="00620FB0">
        <w:rPr>
          <w:rFonts w:ascii="Times New Roman" w:eastAsia="Calibri" w:hAnsi="Times New Roman" w:cs="Times New Roman"/>
          <w:kern w:val="0"/>
          <w:sz w:val="18"/>
          <w:szCs w:val="18"/>
          <w:lang w:val="ro-RO"/>
          <w14:ligatures w14:val="none"/>
        </w:rPr>
        <w:t xml:space="preserve"> din fonduri externe nerambursabile „</w:t>
      </w:r>
      <w:r w:rsidRPr="0081755E">
        <w:rPr>
          <w:rFonts w:ascii="Times New Roman" w:eastAsia="Calibri" w:hAnsi="Times New Roman" w:cs="Times New Roman"/>
          <w:kern w:val="0"/>
          <w:sz w:val="18"/>
          <w:szCs w:val="18"/>
          <w:lang w:val="ro-RO"/>
          <w14:ligatures w14:val="none"/>
        </w:rPr>
        <w:t>Furnizare de servicii integrate în comunitățile rurale – facilitarea accesului persoanelor vulnerabile la servicii  de bază eficiente și de calitate” Cod PIDS/586/PO4/339395, finanțat din Fondul Social European Plus, prin Programul Incluziune și Demnitate Socială 2021-2027, Prioritatea 4: Sprijinirea comunităților rurale fără acces sau cu acces limitat la servicii sociale</w:t>
      </w:r>
    </w:p>
    <w:p w14:paraId="4B22C730" w14:textId="4A541526" w:rsidR="005F1AB6" w:rsidRPr="0081755E" w:rsidRDefault="005F1AB6" w:rsidP="005F1AB6">
      <w:pPr>
        <w:spacing w:line="259" w:lineRule="auto"/>
        <w:jc w:val="both"/>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Concursul se organizeaza in conformitate cu dispozițiile art. 30 alin.(1) alin.(2) din Legea nr. 53/2003 privind Codul muncii, republicat, cu modificările și completările ulterioare, raportat la dispozițiile Hotărârii nr. 1336/2022 pentru aprobarea Regulamentului-cadru privind organizarea şi dezvoltarea carierei personalului contractual din sectorul bugetar plătit din fonduri publice cu modificările și completările ulterioare, coroborat cu dispozițiile art. VII alin. (2) lit. a) din </w:t>
      </w:r>
      <w:proofErr w:type="spellStart"/>
      <w:r w:rsidRPr="0081755E">
        <w:rPr>
          <w:rFonts w:ascii="Times New Roman" w:eastAsia="Calibri" w:hAnsi="Times New Roman" w:cs="Times New Roman"/>
          <w:kern w:val="0"/>
          <w:sz w:val="18"/>
          <w:szCs w:val="18"/>
          <w:lang w:val="ro-RO"/>
          <w14:ligatures w14:val="none"/>
        </w:rPr>
        <w:t>Ordonanţa</w:t>
      </w:r>
      <w:proofErr w:type="spellEnd"/>
      <w:r w:rsidRPr="0081755E">
        <w:rPr>
          <w:rFonts w:ascii="Times New Roman" w:eastAsia="Calibri" w:hAnsi="Times New Roman" w:cs="Times New Roman"/>
          <w:kern w:val="0"/>
          <w:sz w:val="18"/>
          <w:szCs w:val="18"/>
          <w:lang w:val="ro-RO"/>
          <w14:ligatures w14:val="none"/>
        </w:rPr>
        <w:t xml:space="preserve"> de </w:t>
      </w:r>
      <w:proofErr w:type="spellStart"/>
      <w:r w:rsidRPr="0081755E">
        <w:rPr>
          <w:rFonts w:ascii="Times New Roman" w:eastAsia="Calibri" w:hAnsi="Times New Roman" w:cs="Times New Roman"/>
          <w:kern w:val="0"/>
          <w:sz w:val="18"/>
          <w:szCs w:val="18"/>
          <w:lang w:val="ro-RO"/>
          <w14:ligatures w14:val="none"/>
        </w:rPr>
        <w:t>urgenţă</w:t>
      </w:r>
      <w:proofErr w:type="spellEnd"/>
      <w:r w:rsidRPr="0081755E">
        <w:rPr>
          <w:rFonts w:ascii="Times New Roman" w:eastAsia="Calibri" w:hAnsi="Times New Roman" w:cs="Times New Roman"/>
          <w:kern w:val="0"/>
          <w:sz w:val="18"/>
          <w:szCs w:val="18"/>
          <w:lang w:val="ro-RO"/>
          <w14:ligatures w14:val="none"/>
        </w:rPr>
        <w:t xml:space="preserve"> nr. 115/2023 privind unele măsuri fiscal-bugetare în domeniul cheltuielilor publice, pentru consolidare fiscală, combaterea evaziunii fiscale, pentru modificarea şi completarea unor acte normative, precum şi pentru prorogarea unor termene cu modificările și completările ulterioare si </w:t>
      </w:r>
      <w:proofErr w:type="spellStart"/>
      <w:r w:rsidRPr="0081755E">
        <w:rPr>
          <w:rFonts w:ascii="Times New Roman" w:eastAsia="Calibri" w:hAnsi="Times New Roman" w:cs="Times New Roman"/>
          <w:kern w:val="0"/>
          <w:sz w:val="18"/>
          <w:szCs w:val="18"/>
          <w:lang w:val="ro-RO"/>
          <w14:ligatures w14:val="none"/>
        </w:rPr>
        <w:t>Dispozitia</w:t>
      </w:r>
      <w:proofErr w:type="spellEnd"/>
      <w:r w:rsidRPr="0081755E">
        <w:rPr>
          <w:rFonts w:ascii="Times New Roman" w:eastAsia="Calibri" w:hAnsi="Times New Roman" w:cs="Times New Roman"/>
          <w:kern w:val="0"/>
          <w:sz w:val="18"/>
          <w:szCs w:val="18"/>
          <w:lang w:val="ro-RO"/>
          <w14:ligatures w14:val="none"/>
        </w:rPr>
        <w:t xml:space="preserve"> Primarului comunei </w:t>
      </w:r>
      <w:proofErr w:type="spellStart"/>
      <w:r w:rsidRPr="0081755E">
        <w:rPr>
          <w:rFonts w:ascii="Times New Roman" w:eastAsia="Calibri" w:hAnsi="Times New Roman" w:cs="Times New Roman"/>
          <w:kern w:val="0"/>
          <w:sz w:val="18"/>
          <w:szCs w:val="18"/>
          <w:lang w:val="ro-RO"/>
          <w14:ligatures w14:val="none"/>
        </w:rPr>
        <w:t>Comisani</w:t>
      </w:r>
      <w:proofErr w:type="spellEnd"/>
      <w:r w:rsidRPr="0081755E">
        <w:rPr>
          <w:rFonts w:ascii="Times New Roman" w:eastAsia="Calibri" w:hAnsi="Times New Roman" w:cs="Times New Roman"/>
          <w:kern w:val="0"/>
          <w:sz w:val="18"/>
          <w:szCs w:val="18"/>
          <w:lang w:val="ro-RO"/>
          <w14:ligatures w14:val="none"/>
        </w:rPr>
        <w:t xml:space="preserve"> cu  nr.200/24.09.2025 privind aprobarea Procedurii de recrutare și selecție a personalului angajat în afara organigramei in cadrul proiectului </w:t>
      </w:r>
      <w:proofErr w:type="spellStart"/>
      <w:r w:rsidRPr="0081755E">
        <w:rPr>
          <w:rFonts w:ascii="Times New Roman" w:eastAsia="Calibri" w:hAnsi="Times New Roman" w:cs="Times New Roman"/>
          <w:kern w:val="0"/>
          <w:sz w:val="18"/>
          <w:szCs w:val="18"/>
          <w:lang w:val="ro-RO"/>
          <w14:ligatures w14:val="none"/>
        </w:rPr>
        <w:t>finantat</w:t>
      </w:r>
      <w:proofErr w:type="spellEnd"/>
      <w:r w:rsidRPr="0081755E">
        <w:rPr>
          <w:rFonts w:ascii="Times New Roman" w:eastAsia="Calibri" w:hAnsi="Times New Roman" w:cs="Times New Roman"/>
          <w:kern w:val="0"/>
          <w:sz w:val="18"/>
          <w:szCs w:val="18"/>
          <w:lang w:val="ro-RO"/>
          <w14:ligatures w14:val="none"/>
        </w:rPr>
        <w:t xml:space="preserve"> din fonduri europene nerambursabile sau fonduri aferente Mecanismului de redresare si </w:t>
      </w:r>
      <w:proofErr w:type="spellStart"/>
      <w:r w:rsidRPr="0081755E">
        <w:rPr>
          <w:rFonts w:ascii="Times New Roman" w:eastAsia="Calibri" w:hAnsi="Times New Roman" w:cs="Times New Roman"/>
          <w:kern w:val="0"/>
          <w:sz w:val="18"/>
          <w:szCs w:val="18"/>
          <w:lang w:val="ro-RO"/>
          <w14:ligatures w14:val="none"/>
        </w:rPr>
        <w:t>rezilienta</w:t>
      </w:r>
      <w:proofErr w:type="spellEnd"/>
      <w:r w:rsidRPr="0081755E">
        <w:rPr>
          <w:rFonts w:ascii="Times New Roman" w:eastAsia="Calibri" w:hAnsi="Times New Roman" w:cs="Times New Roman"/>
          <w:kern w:val="0"/>
          <w:sz w:val="18"/>
          <w:szCs w:val="18"/>
          <w:lang w:val="ro-RO"/>
          <w14:ligatures w14:val="none"/>
        </w:rPr>
        <w:t xml:space="preserve"> ,, Furnizare de servicii integrate în comunitățile rurale – facilitarea accesului persoanelor vulnerabile la servicii de bază eficiente și de calitate” Cod PIDS/586/PO4/339395, finanțat din Fondul Social European Plus, prin Programul Incluziune și Demnitate Socială 2021-2027, Prioritatea 4: Sprijinirea comunităților rurale fără acces sau cu acces limitat la servicii sociale</w:t>
      </w:r>
    </w:p>
    <w:p w14:paraId="37D651D8" w14:textId="7065649F" w:rsidR="00EE5A88" w:rsidRPr="0081755E" w:rsidRDefault="00EE5A88" w:rsidP="00EE5A8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1.Denumirea </w:t>
      </w:r>
      <w:proofErr w:type="spellStart"/>
      <w:r w:rsidRPr="0081755E">
        <w:rPr>
          <w:rFonts w:ascii="Times New Roman" w:eastAsia="Times New Roman" w:hAnsi="Times New Roman" w:cs="Times New Roman"/>
          <w:color w:val="444444"/>
          <w:kern w:val="0"/>
          <w:sz w:val="18"/>
          <w:szCs w:val="18"/>
          <w14:ligatures w14:val="none"/>
        </w:rPr>
        <w:t>postului</w:t>
      </w:r>
      <w:proofErr w:type="spellEnd"/>
      <w:r w:rsidRPr="0081755E">
        <w:rPr>
          <w:rFonts w:ascii="Times New Roman" w:eastAsia="Times New Roman" w:hAnsi="Times New Roman" w:cs="Times New Roman"/>
          <w:color w:val="444444"/>
          <w:kern w:val="0"/>
          <w:sz w:val="18"/>
          <w:szCs w:val="18"/>
          <w14:ligatures w14:val="none"/>
        </w:rPr>
        <w:t xml:space="preserve">: </w:t>
      </w:r>
      <w:r w:rsidRPr="0081755E">
        <w:rPr>
          <w:rFonts w:ascii="Times New Roman" w:eastAsia="Times New Roman" w:hAnsi="Times New Roman" w:cs="Times New Roman"/>
          <w:b/>
          <w:bCs/>
          <w:color w:val="444444"/>
          <w:kern w:val="0"/>
          <w:sz w:val="18"/>
          <w:szCs w:val="18"/>
          <w14:ligatures w14:val="none"/>
        </w:rPr>
        <w:t xml:space="preserve">Asistent social – 1 POST- </w:t>
      </w:r>
      <w:proofErr w:type="spellStart"/>
      <w:r w:rsidRPr="0081755E">
        <w:rPr>
          <w:rFonts w:ascii="Times New Roman" w:eastAsia="Times New Roman" w:hAnsi="Times New Roman" w:cs="Times New Roman"/>
          <w:b/>
          <w:bCs/>
          <w:color w:val="444444"/>
          <w:kern w:val="0"/>
          <w:sz w:val="18"/>
          <w:szCs w:val="18"/>
          <w14:ligatures w14:val="none"/>
        </w:rPr>
        <w:t>funcție</w:t>
      </w:r>
      <w:proofErr w:type="spellEnd"/>
      <w:r w:rsidRPr="0081755E">
        <w:rPr>
          <w:rFonts w:ascii="Times New Roman" w:eastAsia="Times New Roman" w:hAnsi="Times New Roman" w:cs="Times New Roman"/>
          <w:b/>
          <w:bCs/>
          <w:color w:val="444444"/>
          <w:kern w:val="0"/>
          <w:sz w:val="18"/>
          <w:szCs w:val="18"/>
          <w14:ligatures w14:val="none"/>
        </w:rPr>
        <w:t xml:space="preserve"> </w:t>
      </w:r>
      <w:proofErr w:type="spellStart"/>
      <w:r w:rsidRPr="0081755E">
        <w:rPr>
          <w:rFonts w:ascii="Times New Roman" w:eastAsia="Times New Roman" w:hAnsi="Times New Roman" w:cs="Times New Roman"/>
          <w:b/>
          <w:bCs/>
          <w:color w:val="444444"/>
          <w:kern w:val="0"/>
          <w:sz w:val="18"/>
          <w:szCs w:val="18"/>
          <w14:ligatures w14:val="none"/>
        </w:rPr>
        <w:t>contractuală</w:t>
      </w:r>
      <w:proofErr w:type="spellEnd"/>
      <w:r w:rsidRPr="0081755E">
        <w:rPr>
          <w:rFonts w:ascii="Times New Roman" w:eastAsia="Times New Roman" w:hAnsi="Times New Roman" w:cs="Times New Roman"/>
          <w:b/>
          <w:bCs/>
          <w:color w:val="444444"/>
          <w:kern w:val="0"/>
          <w:sz w:val="18"/>
          <w:szCs w:val="18"/>
          <w14:ligatures w14:val="none"/>
        </w:rPr>
        <w:t xml:space="preserve"> de </w:t>
      </w:r>
      <w:proofErr w:type="spellStart"/>
      <w:r w:rsidRPr="0081755E">
        <w:rPr>
          <w:rFonts w:ascii="Times New Roman" w:eastAsia="Times New Roman" w:hAnsi="Times New Roman" w:cs="Times New Roman"/>
          <w:b/>
          <w:bCs/>
          <w:color w:val="444444"/>
          <w:kern w:val="0"/>
          <w:sz w:val="18"/>
          <w:szCs w:val="18"/>
          <w14:ligatures w14:val="none"/>
        </w:rPr>
        <w:t>execuție</w:t>
      </w:r>
      <w:proofErr w:type="spellEnd"/>
      <w:r w:rsidRPr="0081755E">
        <w:rPr>
          <w:rFonts w:ascii="Times New Roman" w:eastAsia="Times New Roman" w:hAnsi="Times New Roman" w:cs="Times New Roman"/>
          <w:b/>
          <w:bCs/>
          <w:color w:val="444444"/>
          <w:kern w:val="0"/>
          <w:sz w:val="18"/>
          <w:szCs w:val="18"/>
          <w14:ligatures w14:val="none"/>
        </w:rPr>
        <w:t xml:space="preserve"> </w:t>
      </w:r>
      <w:proofErr w:type="spellStart"/>
      <w:r w:rsidRPr="0081755E">
        <w:rPr>
          <w:rFonts w:ascii="Times New Roman" w:eastAsia="Times New Roman" w:hAnsi="Times New Roman" w:cs="Times New Roman"/>
          <w:b/>
          <w:bCs/>
          <w:color w:val="444444"/>
          <w:kern w:val="0"/>
          <w:sz w:val="18"/>
          <w:szCs w:val="18"/>
          <w14:ligatures w14:val="none"/>
        </w:rPr>
        <w:t>vacantă</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nivel</w:t>
      </w:r>
      <w:proofErr w:type="spellEnd"/>
      <w:r w:rsidRPr="0081755E">
        <w:rPr>
          <w:rFonts w:ascii="Times New Roman" w:eastAsia="Times New Roman" w:hAnsi="Times New Roman" w:cs="Times New Roman"/>
          <w:color w:val="444444"/>
          <w:kern w:val="0"/>
          <w:sz w:val="18"/>
          <w:szCs w:val="18"/>
          <w14:ligatures w14:val="none"/>
        </w:rPr>
        <w:t xml:space="preserve"> superior, grad DEBUTANT,  </w:t>
      </w:r>
      <w:r w:rsidRPr="0081755E">
        <w:rPr>
          <w:rFonts w:ascii="Times New Roman" w:hAnsi="Times New Roman" w:cs="Times New Roman"/>
          <w:sz w:val="18"/>
          <w:szCs w:val="18"/>
        </w:rPr>
        <w:t xml:space="preserve">pe </w:t>
      </w:r>
      <w:proofErr w:type="spellStart"/>
      <w:r w:rsidRPr="0081755E">
        <w:rPr>
          <w:rFonts w:ascii="Times New Roman" w:eastAsia="Times New Roman" w:hAnsi="Times New Roman" w:cs="Times New Roman"/>
          <w:color w:val="444444"/>
          <w:kern w:val="0"/>
          <w:sz w:val="18"/>
          <w:szCs w:val="18"/>
          <w14:ligatures w14:val="none"/>
        </w:rPr>
        <w:t>perioadă</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determinata</w:t>
      </w:r>
      <w:proofErr w:type="spellEnd"/>
      <w:r w:rsidRPr="0081755E">
        <w:rPr>
          <w:rFonts w:ascii="Times New Roman" w:eastAsia="Times New Roman" w:hAnsi="Times New Roman" w:cs="Times New Roman"/>
          <w:color w:val="444444"/>
          <w:kern w:val="0"/>
          <w:sz w:val="18"/>
          <w:szCs w:val="18"/>
          <w14:ligatures w14:val="none"/>
        </w:rPr>
        <w:t xml:space="preserve">, în </w:t>
      </w:r>
      <w:proofErr w:type="spellStart"/>
      <w:r w:rsidRPr="0081755E">
        <w:rPr>
          <w:rFonts w:ascii="Times New Roman" w:eastAsia="Times New Roman" w:hAnsi="Times New Roman" w:cs="Times New Roman"/>
          <w:color w:val="444444"/>
          <w:kern w:val="0"/>
          <w:sz w:val="18"/>
          <w:szCs w:val="18"/>
          <w14:ligatures w14:val="none"/>
        </w:rPr>
        <w:t>cadrul</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Echipei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comunitare</w:t>
      </w:r>
      <w:proofErr w:type="spellEnd"/>
      <w:r w:rsidRPr="0081755E">
        <w:rPr>
          <w:rFonts w:ascii="Times New Roman" w:eastAsia="Times New Roman" w:hAnsi="Times New Roman" w:cs="Times New Roman"/>
          <w:color w:val="444444"/>
          <w:kern w:val="0"/>
          <w:sz w:val="18"/>
          <w:szCs w:val="18"/>
          <w14:ligatures w14:val="none"/>
        </w:rPr>
        <w:t xml:space="preserve"> integrate(ECI),  pentru </w:t>
      </w:r>
      <w:proofErr w:type="spellStart"/>
      <w:r w:rsidRPr="0081755E">
        <w:rPr>
          <w:rFonts w:ascii="Times New Roman" w:eastAsia="Times New Roman" w:hAnsi="Times New Roman" w:cs="Times New Roman"/>
          <w:color w:val="444444"/>
          <w:kern w:val="0"/>
          <w:sz w:val="18"/>
          <w:szCs w:val="18"/>
          <w14:ligatures w14:val="none"/>
        </w:rPr>
        <w:t>derularea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proiectului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finantat</w:t>
      </w:r>
      <w:proofErr w:type="spellEnd"/>
      <w:r w:rsidRPr="0081755E">
        <w:rPr>
          <w:rFonts w:ascii="Times New Roman" w:eastAsia="Times New Roman" w:hAnsi="Times New Roman" w:cs="Times New Roman"/>
          <w:color w:val="444444"/>
          <w:kern w:val="0"/>
          <w:sz w:val="18"/>
          <w:szCs w:val="18"/>
          <w14:ligatures w14:val="none"/>
        </w:rPr>
        <w:t xml:space="preserve"> din </w:t>
      </w:r>
      <w:proofErr w:type="spellStart"/>
      <w:r w:rsidRPr="0081755E">
        <w:rPr>
          <w:rFonts w:ascii="Times New Roman" w:eastAsia="Times New Roman" w:hAnsi="Times New Roman" w:cs="Times New Roman"/>
          <w:color w:val="444444"/>
          <w:kern w:val="0"/>
          <w:sz w:val="18"/>
          <w:szCs w:val="18"/>
          <w14:ligatures w14:val="none"/>
        </w:rPr>
        <w:t>fonduri</w:t>
      </w:r>
      <w:proofErr w:type="spellEnd"/>
      <w:r w:rsidRPr="0081755E">
        <w:rPr>
          <w:rFonts w:ascii="Times New Roman" w:eastAsia="Times New Roman" w:hAnsi="Times New Roman" w:cs="Times New Roman"/>
          <w:color w:val="444444"/>
          <w:kern w:val="0"/>
          <w:sz w:val="18"/>
          <w:szCs w:val="18"/>
          <w14:ligatures w14:val="none"/>
        </w:rPr>
        <w:t xml:space="preserve"> externe </w:t>
      </w:r>
      <w:proofErr w:type="spellStart"/>
      <w:r w:rsidRPr="0081755E">
        <w:rPr>
          <w:rFonts w:ascii="Times New Roman" w:eastAsia="Times New Roman" w:hAnsi="Times New Roman" w:cs="Times New Roman"/>
          <w:color w:val="444444"/>
          <w:kern w:val="0"/>
          <w:sz w:val="18"/>
          <w:szCs w:val="18"/>
          <w14:ligatures w14:val="none"/>
        </w:rPr>
        <w:t>nerambursabile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Furnizare</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servicii</w:t>
      </w:r>
      <w:proofErr w:type="spellEnd"/>
      <w:r w:rsidRPr="0081755E">
        <w:rPr>
          <w:rFonts w:ascii="Times New Roman" w:eastAsia="Times New Roman" w:hAnsi="Times New Roman" w:cs="Times New Roman"/>
          <w:color w:val="444444"/>
          <w:kern w:val="0"/>
          <w:sz w:val="18"/>
          <w:szCs w:val="18"/>
          <w14:ligatures w14:val="none"/>
        </w:rPr>
        <w:t xml:space="preserve"> integrate în </w:t>
      </w:r>
      <w:proofErr w:type="spellStart"/>
      <w:r w:rsidRPr="0081755E">
        <w:rPr>
          <w:rFonts w:ascii="Times New Roman" w:eastAsia="Times New Roman" w:hAnsi="Times New Roman" w:cs="Times New Roman"/>
          <w:color w:val="444444"/>
          <w:kern w:val="0"/>
          <w:sz w:val="18"/>
          <w:szCs w:val="18"/>
          <w14:ligatures w14:val="none"/>
        </w:rPr>
        <w:t>comunitățile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rurale</w:t>
      </w:r>
      <w:proofErr w:type="spellEnd"/>
      <w:r w:rsidRPr="0081755E">
        <w:rPr>
          <w:rFonts w:ascii="Times New Roman" w:eastAsia="Times New Roman" w:hAnsi="Times New Roman" w:cs="Times New Roman"/>
          <w:color w:val="444444"/>
          <w:kern w:val="0"/>
          <w:sz w:val="18"/>
          <w:szCs w:val="18"/>
          <w14:ligatures w14:val="none"/>
        </w:rPr>
        <w:t xml:space="preserve"> – </w:t>
      </w:r>
      <w:proofErr w:type="spellStart"/>
      <w:r w:rsidRPr="0081755E">
        <w:rPr>
          <w:rFonts w:ascii="Times New Roman" w:eastAsia="Times New Roman" w:hAnsi="Times New Roman" w:cs="Times New Roman"/>
          <w:color w:val="444444"/>
          <w:kern w:val="0"/>
          <w:sz w:val="18"/>
          <w:szCs w:val="18"/>
          <w14:ligatures w14:val="none"/>
        </w:rPr>
        <w:t>facilitarea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accesului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persoanelor</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vulnerabile</w:t>
      </w:r>
      <w:proofErr w:type="spellEnd"/>
      <w:r w:rsidRPr="0081755E">
        <w:rPr>
          <w:rFonts w:ascii="Times New Roman" w:eastAsia="Times New Roman" w:hAnsi="Times New Roman" w:cs="Times New Roman"/>
          <w:color w:val="444444"/>
          <w:kern w:val="0"/>
          <w:sz w:val="18"/>
          <w:szCs w:val="18"/>
          <w14:ligatures w14:val="none"/>
        </w:rPr>
        <w:t xml:space="preserve"> la </w:t>
      </w:r>
      <w:proofErr w:type="spellStart"/>
      <w:r w:rsidRPr="0081755E">
        <w:rPr>
          <w:rFonts w:ascii="Times New Roman" w:eastAsia="Times New Roman" w:hAnsi="Times New Roman" w:cs="Times New Roman"/>
          <w:color w:val="444444"/>
          <w:kern w:val="0"/>
          <w:sz w:val="18"/>
          <w:szCs w:val="18"/>
          <w14:ligatures w14:val="none"/>
        </w:rPr>
        <w:t>servicii</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bază</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eficiente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și</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calitate</w:t>
      </w:r>
      <w:proofErr w:type="spellEnd"/>
      <w:r w:rsidRPr="0081755E">
        <w:rPr>
          <w:rFonts w:ascii="Times New Roman" w:eastAsia="Times New Roman" w:hAnsi="Times New Roman" w:cs="Times New Roman"/>
          <w:color w:val="444444"/>
          <w:kern w:val="0"/>
          <w:sz w:val="18"/>
          <w:szCs w:val="18"/>
          <w14:ligatures w14:val="none"/>
        </w:rPr>
        <w:t xml:space="preserve">” Cod PIDS/586/PO4/339395, </w:t>
      </w:r>
      <w:proofErr w:type="spellStart"/>
      <w:r w:rsidRPr="0081755E">
        <w:rPr>
          <w:rFonts w:ascii="Times New Roman" w:eastAsia="Times New Roman" w:hAnsi="Times New Roman" w:cs="Times New Roman"/>
          <w:color w:val="444444"/>
          <w:kern w:val="0"/>
          <w:sz w:val="18"/>
          <w:szCs w:val="18"/>
          <w14:ligatures w14:val="none"/>
        </w:rPr>
        <w:t>finanțat</w:t>
      </w:r>
      <w:proofErr w:type="spellEnd"/>
      <w:r w:rsidRPr="0081755E">
        <w:rPr>
          <w:rFonts w:ascii="Times New Roman" w:eastAsia="Times New Roman" w:hAnsi="Times New Roman" w:cs="Times New Roman"/>
          <w:color w:val="444444"/>
          <w:kern w:val="0"/>
          <w:sz w:val="18"/>
          <w:szCs w:val="18"/>
          <w14:ligatures w14:val="none"/>
        </w:rPr>
        <w:t xml:space="preserve"> din Fondul Social European Plus, </w:t>
      </w:r>
      <w:proofErr w:type="spellStart"/>
      <w:r w:rsidRPr="0081755E">
        <w:rPr>
          <w:rFonts w:ascii="Times New Roman" w:eastAsia="Times New Roman" w:hAnsi="Times New Roman" w:cs="Times New Roman"/>
          <w:color w:val="444444"/>
          <w:kern w:val="0"/>
          <w:sz w:val="18"/>
          <w:szCs w:val="18"/>
          <w14:ligatures w14:val="none"/>
        </w:rPr>
        <w:t>prin</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Programul</w:t>
      </w:r>
      <w:proofErr w:type="spellEnd"/>
      <w:r w:rsidRPr="0081755E">
        <w:rPr>
          <w:rFonts w:ascii="Times New Roman" w:eastAsia="Times New Roman" w:hAnsi="Times New Roman" w:cs="Times New Roman"/>
          <w:color w:val="444444"/>
          <w:kern w:val="0"/>
          <w:sz w:val="18"/>
          <w:szCs w:val="18"/>
          <w14:ligatures w14:val="none"/>
        </w:rPr>
        <w:t xml:space="preserve"> Incluziune </w:t>
      </w:r>
      <w:proofErr w:type="spellStart"/>
      <w:r w:rsidRPr="0081755E">
        <w:rPr>
          <w:rFonts w:ascii="Times New Roman" w:eastAsia="Times New Roman" w:hAnsi="Times New Roman" w:cs="Times New Roman"/>
          <w:color w:val="444444"/>
          <w:kern w:val="0"/>
          <w:sz w:val="18"/>
          <w:szCs w:val="18"/>
          <w14:ligatures w14:val="none"/>
        </w:rPr>
        <w:t>și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Demnitate</w:t>
      </w:r>
      <w:proofErr w:type="spellEnd"/>
      <w:r w:rsidRPr="0081755E">
        <w:rPr>
          <w:rFonts w:ascii="Times New Roman" w:eastAsia="Times New Roman" w:hAnsi="Times New Roman" w:cs="Times New Roman"/>
          <w:color w:val="444444"/>
          <w:kern w:val="0"/>
          <w:sz w:val="18"/>
          <w:szCs w:val="18"/>
          <w14:ligatures w14:val="none"/>
        </w:rPr>
        <w:t xml:space="preserve"> Socială 2021-2027, </w:t>
      </w:r>
      <w:proofErr w:type="spellStart"/>
      <w:r w:rsidRPr="0081755E">
        <w:rPr>
          <w:rFonts w:ascii="Times New Roman" w:eastAsia="Times New Roman" w:hAnsi="Times New Roman" w:cs="Times New Roman"/>
          <w:color w:val="444444"/>
          <w:kern w:val="0"/>
          <w:sz w:val="18"/>
          <w:szCs w:val="18"/>
          <w14:ligatures w14:val="none"/>
        </w:rPr>
        <w:t>Prioritatea</w:t>
      </w:r>
      <w:proofErr w:type="spellEnd"/>
      <w:r w:rsidRPr="0081755E">
        <w:rPr>
          <w:rFonts w:ascii="Times New Roman" w:eastAsia="Times New Roman" w:hAnsi="Times New Roman" w:cs="Times New Roman"/>
          <w:color w:val="444444"/>
          <w:kern w:val="0"/>
          <w:sz w:val="18"/>
          <w:szCs w:val="18"/>
          <w14:ligatures w14:val="none"/>
        </w:rPr>
        <w:t xml:space="preserve"> 4: </w:t>
      </w:r>
      <w:proofErr w:type="spellStart"/>
      <w:r w:rsidRPr="0081755E">
        <w:rPr>
          <w:rFonts w:ascii="Times New Roman" w:eastAsia="Times New Roman" w:hAnsi="Times New Roman" w:cs="Times New Roman"/>
          <w:color w:val="444444"/>
          <w:kern w:val="0"/>
          <w:sz w:val="18"/>
          <w:szCs w:val="18"/>
          <w14:ligatures w14:val="none"/>
        </w:rPr>
        <w:t>Sprijinirea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comunităților</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rurale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fără</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acces</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sau</w:t>
      </w:r>
      <w:proofErr w:type="spellEnd"/>
      <w:r w:rsidRPr="0081755E">
        <w:rPr>
          <w:rFonts w:ascii="Times New Roman" w:eastAsia="Times New Roman" w:hAnsi="Times New Roman" w:cs="Times New Roman"/>
          <w:color w:val="444444"/>
          <w:kern w:val="0"/>
          <w:sz w:val="18"/>
          <w:szCs w:val="18"/>
          <w14:ligatures w14:val="none"/>
        </w:rPr>
        <w:t xml:space="preserve"> cu </w:t>
      </w:r>
      <w:proofErr w:type="spellStart"/>
      <w:r w:rsidRPr="0081755E">
        <w:rPr>
          <w:rFonts w:ascii="Times New Roman" w:eastAsia="Times New Roman" w:hAnsi="Times New Roman" w:cs="Times New Roman"/>
          <w:color w:val="444444"/>
          <w:kern w:val="0"/>
          <w:sz w:val="18"/>
          <w:szCs w:val="18"/>
          <w14:ligatures w14:val="none"/>
        </w:rPr>
        <w:t>acces</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limitat</w:t>
      </w:r>
      <w:proofErr w:type="spellEnd"/>
      <w:r w:rsidRPr="0081755E">
        <w:rPr>
          <w:rFonts w:ascii="Times New Roman" w:eastAsia="Times New Roman" w:hAnsi="Times New Roman" w:cs="Times New Roman"/>
          <w:color w:val="444444"/>
          <w:kern w:val="0"/>
          <w:sz w:val="18"/>
          <w:szCs w:val="18"/>
          <w14:ligatures w14:val="none"/>
        </w:rPr>
        <w:t xml:space="preserve"> la </w:t>
      </w:r>
      <w:proofErr w:type="spellStart"/>
      <w:r w:rsidRPr="0081755E">
        <w:rPr>
          <w:rFonts w:ascii="Times New Roman" w:eastAsia="Times New Roman" w:hAnsi="Times New Roman" w:cs="Times New Roman"/>
          <w:color w:val="444444"/>
          <w:kern w:val="0"/>
          <w:sz w:val="18"/>
          <w:szCs w:val="18"/>
          <w14:ligatures w14:val="none"/>
        </w:rPr>
        <w:t>servicii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sociale</w:t>
      </w:r>
      <w:proofErr w:type="spellEnd"/>
      <w:r w:rsidRPr="0081755E">
        <w:rPr>
          <w:rFonts w:ascii="Times New Roman" w:eastAsia="Times New Roman" w:hAnsi="Times New Roman" w:cs="Times New Roman"/>
          <w:color w:val="444444"/>
          <w:kern w:val="0"/>
          <w:sz w:val="18"/>
          <w:szCs w:val="18"/>
          <w14:ligatures w14:val="none"/>
        </w:rPr>
        <w:t xml:space="preserve"> la </w:t>
      </w:r>
      <w:proofErr w:type="spellStart"/>
      <w:r w:rsidRPr="0081755E">
        <w:rPr>
          <w:rFonts w:ascii="Times New Roman" w:eastAsia="Times New Roman" w:hAnsi="Times New Roman" w:cs="Times New Roman"/>
          <w:color w:val="444444"/>
          <w:kern w:val="0"/>
          <w:sz w:val="18"/>
          <w:szCs w:val="18"/>
          <w14:ligatures w14:val="none"/>
        </w:rPr>
        <w:t>Compartimentul</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Asistență</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Comunitară</w:t>
      </w:r>
      <w:proofErr w:type="spellEnd"/>
      <w:r w:rsidRPr="0081755E">
        <w:rPr>
          <w:rFonts w:ascii="Times New Roman" w:eastAsia="Times New Roman" w:hAnsi="Times New Roman" w:cs="Times New Roman"/>
          <w:color w:val="444444"/>
          <w:kern w:val="0"/>
          <w:sz w:val="18"/>
          <w:szCs w:val="18"/>
          <w14:ligatures w14:val="none"/>
        </w:rPr>
        <w:t xml:space="preserve">, cu </w:t>
      </w:r>
      <w:proofErr w:type="spellStart"/>
      <w:r w:rsidRPr="0081755E">
        <w:rPr>
          <w:rFonts w:ascii="Times New Roman" w:eastAsia="Times New Roman" w:hAnsi="Times New Roman" w:cs="Times New Roman"/>
          <w:color w:val="444444"/>
          <w:kern w:val="0"/>
          <w:sz w:val="18"/>
          <w:szCs w:val="18"/>
          <w14:ligatures w14:val="none"/>
        </w:rPr>
        <w:t>mentiunea</w:t>
      </w:r>
      <w:proofErr w:type="spellEnd"/>
      <w:r w:rsidRPr="0081755E">
        <w:rPr>
          <w:rFonts w:ascii="Times New Roman" w:eastAsia="Times New Roman" w:hAnsi="Times New Roman" w:cs="Times New Roman"/>
          <w:color w:val="444444"/>
          <w:kern w:val="0"/>
          <w:sz w:val="18"/>
          <w:szCs w:val="18"/>
          <w14:ligatures w14:val="none"/>
        </w:rPr>
        <w:t xml:space="preserve"> ca, </w:t>
      </w:r>
      <w:proofErr w:type="spellStart"/>
      <w:r w:rsidRPr="0081755E">
        <w:rPr>
          <w:rFonts w:ascii="Times New Roman" w:eastAsia="Times New Roman" w:hAnsi="Times New Roman" w:cs="Times New Roman"/>
          <w:color w:val="444444"/>
          <w:kern w:val="0"/>
          <w:sz w:val="18"/>
          <w:szCs w:val="18"/>
          <w14:ligatures w14:val="none"/>
        </w:rPr>
        <w:t>pana</w:t>
      </w:r>
      <w:proofErr w:type="spellEnd"/>
      <w:r w:rsidRPr="0081755E">
        <w:rPr>
          <w:rFonts w:ascii="Times New Roman" w:eastAsia="Times New Roman" w:hAnsi="Times New Roman" w:cs="Times New Roman"/>
          <w:color w:val="444444"/>
          <w:kern w:val="0"/>
          <w:sz w:val="18"/>
          <w:szCs w:val="18"/>
          <w14:ligatures w14:val="none"/>
        </w:rPr>
        <w:t xml:space="preserve"> in </w:t>
      </w:r>
      <w:proofErr w:type="spellStart"/>
      <w:r w:rsidRPr="0081755E">
        <w:rPr>
          <w:rFonts w:ascii="Times New Roman" w:eastAsia="Times New Roman" w:hAnsi="Times New Roman" w:cs="Times New Roman"/>
          <w:color w:val="444444"/>
          <w:kern w:val="0"/>
          <w:sz w:val="18"/>
          <w:szCs w:val="18"/>
          <w14:ligatures w14:val="none"/>
        </w:rPr>
        <w:t>anul</w:t>
      </w:r>
      <w:proofErr w:type="spellEnd"/>
      <w:r w:rsidRPr="0081755E">
        <w:rPr>
          <w:rFonts w:ascii="Times New Roman" w:eastAsia="Times New Roman" w:hAnsi="Times New Roman" w:cs="Times New Roman"/>
          <w:color w:val="444444"/>
          <w:kern w:val="0"/>
          <w:sz w:val="18"/>
          <w:szCs w:val="18"/>
          <w14:ligatures w14:val="none"/>
        </w:rPr>
        <w:t xml:space="preserve"> 2029 </w:t>
      </w:r>
      <w:proofErr w:type="spellStart"/>
      <w:r w:rsidRPr="0081755E">
        <w:rPr>
          <w:rFonts w:ascii="Times New Roman" w:eastAsia="Times New Roman" w:hAnsi="Times New Roman" w:cs="Times New Roman"/>
          <w:color w:val="444444"/>
          <w:kern w:val="0"/>
          <w:sz w:val="18"/>
          <w:szCs w:val="18"/>
          <w14:ligatures w14:val="none"/>
        </w:rPr>
        <w:t>finantarea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este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asigurata</w:t>
      </w:r>
      <w:proofErr w:type="spellEnd"/>
      <w:r w:rsidRPr="0081755E">
        <w:rPr>
          <w:rFonts w:ascii="Times New Roman" w:eastAsia="Times New Roman" w:hAnsi="Times New Roman" w:cs="Times New Roman"/>
          <w:color w:val="444444"/>
          <w:kern w:val="0"/>
          <w:sz w:val="18"/>
          <w:szCs w:val="18"/>
          <w14:ligatures w14:val="none"/>
        </w:rPr>
        <w:t xml:space="preserve"> din </w:t>
      </w:r>
      <w:proofErr w:type="spellStart"/>
      <w:r w:rsidRPr="0081755E">
        <w:rPr>
          <w:rFonts w:ascii="Times New Roman" w:eastAsia="Times New Roman" w:hAnsi="Times New Roman" w:cs="Times New Roman"/>
          <w:color w:val="444444"/>
          <w:kern w:val="0"/>
          <w:sz w:val="18"/>
          <w:szCs w:val="18"/>
          <w14:ligatures w14:val="none"/>
        </w:rPr>
        <w:t>cadrul</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proiectului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iar</w:t>
      </w:r>
      <w:proofErr w:type="spellEnd"/>
      <w:r w:rsidRPr="0081755E">
        <w:rPr>
          <w:rFonts w:ascii="Times New Roman" w:eastAsia="Times New Roman" w:hAnsi="Times New Roman" w:cs="Times New Roman"/>
          <w:color w:val="444444"/>
          <w:kern w:val="0"/>
          <w:sz w:val="18"/>
          <w:szCs w:val="18"/>
          <w14:ligatures w14:val="none"/>
        </w:rPr>
        <w:t xml:space="preserve"> ulterior, pe </w:t>
      </w:r>
      <w:proofErr w:type="spellStart"/>
      <w:r w:rsidRPr="0081755E">
        <w:rPr>
          <w:rFonts w:ascii="Times New Roman" w:eastAsia="Times New Roman" w:hAnsi="Times New Roman" w:cs="Times New Roman"/>
          <w:color w:val="444444"/>
          <w:kern w:val="0"/>
          <w:sz w:val="18"/>
          <w:szCs w:val="18"/>
          <w14:ligatures w14:val="none"/>
        </w:rPr>
        <w:t>perioada</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sustenabilitate</w:t>
      </w:r>
      <w:proofErr w:type="spellEnd"/>
      <w:r w:rsidRPr="0081755E">
        <w:rPr>
          <w:rFonts w:ascii="Times New Roman" w:eastAsia="Times New Roman" w:hAnsi="Times New Roman" w:cs="Times New Roman"/>
          <w:color w:val="444444"/>
          <w:kern w:val="0"/>
          <w:sz w:val="18"/>
          <w:szCs w:val="18"/>
          <w14:ligatures w14:val="none"/>
        </w:rPr>
        <w:t xml:space="preserve"> a </w:t>
      </w:r>
      <w:proofErr w:type="spellStart"/>
      <w:r w:rsidRPr="0081755E">
        <w:rPr>
          <w:rFonts w:ascii="Times New Roman" w:eastAsia="Times New Roman" w:hAnsi="Times New Roman" w:cs="Times New Roman"/>
          <w:color w:val="444444"/>
          <w:kern w:val="0"/>
          <w:sz w:val="18"/>
          <w:szCs w:val="18"/>
          <w14:ligatures w14:val="none"/>
        </w:rPr>
        <w:t>proiectului</w:t>
      </w:r>
      <w:proofErr w:type="spellEnd"/>
      <w:r w:rsidRPr="0081755E">
        <w:rPr>
          <w:rFonts w:ascii="Times New Roman" w:eastAsia="Times New Roman" w:hAnsi="Times New Roman" w:cs="Times New Roman"/>
          <w:color w:val="444444"/>
          <w:kern w:val="0"/>
          <w:sz w:val="18"/>
          <w:szCs w:val="18"/>
          <w14:ligatures w14:val="none"/>
        </w:rPr>
        <w:t xml:space="preserve">, se </w:t>
      </w:r>
      <w:proofErr w:type="spellStart"/>
      <w:r w:rsidRPr="0081755E">
        <w:rPr>
          <w:rFonts w:ascii="Times New Roman" w:eastAsia="Times New Roman" w:hAnsi="Times New Roman" w:cs="Times New Roman"/>
          <w:color w:val="444444"/>
          <w:kern w:val="0"/>
          <w:sz w:val="18"/>
          <w:szCs w:val="18"/>
          <w14:ligatures w14:val="none"/>
        </w:rPr>
        <w:t>va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asigura</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bugetul</w:t>
      </w:r>
      <w:proofErr w:type="spellEnd"/>
      <w:r w:rsidRPr="0081755E">
        <w:rPr>
          <w:rFonts w:ascii="Times New Roman" w:eastAsia="Times New Roman" w:hAnsi="Times New Roman" w:cs="Times New Roman"/>
          <w:color w:val="444444"/>
          <w:kern w:val="0"/>
          <w:sz w:val="18"/>
          <w:szCs w:val="18"/>
          <w14:ligatures w14:val="none"/>
        </w:rPr>
        <w:t xml:space="preserve"> local.</w:t>
      </w:r>
    </w:p>
    <w:p w14:paraId="049FED81" w14:textId="5E5EC134" w:rsidR="005F1AB6" w:rsidRPr="0081755E" w:rsidRDefault="00EE5A88" w:rsidP="005F1AB6">
      <w:pPr>
        <w:shd w:val="clear" w:color="auto" w:fill="FFFFFF"/>
        <w:spacing w:before="75" w:after="300" w:line="240" w:lineRule="auto"/>
        <w:jc w:val="both"/>
        <w:rPr>
          <w:rFonts w:ascii="Times New Roman" w:eastAsia="Times New Roman" w:hAnsi="Times New Roman" w:cs="Times New Roman"/>
          <w:bCs/>
          <w:spacing w:val="1"/>
          <w:kern w:val="0"/>
          <w:sz w:val="18"/>
          <w:szCs w:val="18"/>
          <w:lang w:val="ro-RO" w:eastAsia="ro-RO"/>
          <w14:ligatures w14:val="none"/>
        </w:rPr>
      </w:pPr>
      <w:proofErr w:type="spellStart"/>
      <w:r w:rsidRPr="0081755E">
        <w:rPr>
          <w:rFonts w:ascii="Times New Roman" w:eastAsia="Times New Roman" w:hAnsi="Times New Roman" w:cs="Times New Roman"/>
          <w:color w:val="444444"/>
          <w:kern w:val="0"/>
          <w:sz w:val="18"/>
          <w:szCs w:val="18"/>
          <w14:ligatures w14:val="none"/>
        </w:rPr>
        <w:t>Durata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timpului</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lucru</w:t>
      </w:r>
      <w:proofErr w:type="spellEnd"/>
      <w:r w:rsidRPr="0081755E">
        <w:rPr>
          <w:rFonts w:ascii="Times New Roman" w:eastAsia="Times New Roman" w:hAnsi="Times New Roman" w:cs="Times New Roman"/>
          <w:color w:val="444444"/>
          <w:kern w:val="0"/>
          <w:sz w:val="18"/>
          <w:szCs w:val="18"/>
          <w14:ligatures w14:val="none"/>
        </w:rPr>
        <w:t>: 8 ore/zi/ 40 ore/saptamana</w:t>
      </w:r>
      <w:r w:rsidR="005F1AB6" w:rsidRPr="0081755E">
        <w:rPr>
          <w:rFonts w:ascii="Times New Roman" w:eastAsia="Times New Roman" w:hAnsi="Times New Roman" w:cs="Times New Roman"/>
          <w:bCs/>
          <w:spacing w:val="1"/>
          <w:kern w:val="0"/>
          <w:sz w:val="18"/>
          <w:szCs w:val="18"/>
          <w:lang w:val="ro-RO" w:eastAsia="ro-RO"/>
          <w14:ligatures w14:val="none"/>
        </w:rPr>
        <w:t xml:space="preserve">  </w:t>
      </w:r>
    </w:p>
    <w:p w14:paraId="66FB7573" w14:textId="77777777" w:rsidR="005F1AB6" w:rsidRPr="0081755E" w:rsidRDefault="005F1AB6" w:rsidP="005F1AB6">
      <w:pPr>
        <w:widowControl w:val="0"/>
        <w:autoSpaceDE w:val="0"/>
        <w:autoSpaceDN w:val="0"/>
        <w:adjustRightInd w:val="0"/>
        <w:spacing w:after="0" w:line="240" w:lineRule="auto"/>
        <w:rPr>
          <w:rFonts w:ascii="Times New Roman" w:eastAsia="Times New Roman" w:hAnsi="Times New Roman" w:cs="Times New Roman"/>
          <w:b/>
          <w:spacing w:val="1"/>
          <w:kern w:val="0"/>
          <w:sz w:val="18"/>
          <w:szCs w:val="18"/>
          <w:lang w:val="ro-RO" w:eastAsia="ro-RO"/>
          <w14:ligatures w14:val="none"/>
        </w:rPr>
      </w:pPr>
      <w:r w:rsidRPr="0081755E">
        <w:rPr>
          <w:rFonts w:ascii="Times New Roman" w:eastAsia="Times New Roman" w:hAnsi="Times New Roman" w:cs="Times New Roman"/>
          <w:b/>
          <w:spacing w:val="1"/>
          <w:kern w:val="0"/>
          <w:sz w:val="18"/>
          <w:szCs w:val="18"/>
          <w:lang w:val="ro-RO" w:eastAsia="ro-RO"/>
          <w14:ligatures w14:val="none"/>
        </w:rPr>
        <w:t>2.Concursul de recrutare pentru postul de mai sus va consta in: selectia dosarelor, probă scrisa şi proba interviu.</w:t>
      </w:r>
    </w:p>
    <w:p w14:paraId="57D5AF7E" w14:textId="77777777" w:rsidR="005F1AB6" w:rsidRPr="0081755E" w:rsidRDefault="005F1AB6" w:rsidP="005F1AB6">
      <w:pPr>
        <w:widowControl w:val="0"/>
        <w:autoSpaceDE w:val="0"/>
        <w:autoSpaceDN w:val="0"/>
        <w:adjustRightInd w:val="0"/>
        <w:spacing w:after="0" w:line="240" w:lineRule="auto"/>
        <w:rPr>
          <w:rFonts w:ascii="Times New Roman" w:eastAsia="Calibri" w:hAnsi="Times New Roman" w:cs="Times New Roman"/>
          <w:color w:val="000000"/>
          <w:kern w:val="0"/>
          <w:sz w:val="18"/>
          <w:szCs w:val="18"/>
          <w:lang w:val="ro-RO"/>
          <w14:ligatures w14:val="none"/>
        </w:rPr>
      </w:pPr>
    </w:p>
    <w:p w14:paraId="3E36A001" w14:textId="54EDBC45" w:rsidR="005F1AB6" w:rsidRPr="00506C90"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lang w:val="pt-PT"/>
          <w14:ligatures w14:val="none"/>
        </w:rPr>
      </w:pPr>
      <w:r w:rsidRPr="00506C90">
        <w:rPr>
          <w:rFonts w:ascii="Times New Roman" w:eastAsia="Times New Roman" w:hAnsi="Times New Roman" w:cs="Times New Roman"/>
          <w:color w:val="444444"/>
          <w:kern w:val="0"/>
          <w:sz w:val="18"/>
          <w:szCs w:val="18"/>
          <w:lang w:val="pt-PT"/>
          <w14:ligatures w14:val="none"/>
        </w:rPr>
        <w:t>3</w:t>
      </w:r>
      <w:r w:rsidRPr="00506C90">
        <w:rPr>
          <w:rFonts w:ascii="Times New Roman" w:eastAsia="Times New Roman" w:hAnsi="Times New Roman" w:cs="Times New Roman"/>
          <w:b/>
          <w:bCs/>
          <w:color w:val="444444"/>
          <w:kern w:val="0"/>
          <w:sz w:val="18"/>
          <w:szCs w:val="18"/>
          <w:lang w:val="pt-PT"/>
          <w14:ligatures w14:val="none"/>
        </w:rPr>
        <w:t>.</w:t>
      </w:r>
      <w:r w:rsidRPr="00506C90">
        <w:rPr>
          <w:rFonts w:ascii="Times New Roman" w:hAnsi="Times New Roman" w:cs="Times New Roman"/>
          <w:b/>
          <w:bCs/>
          <w:sz w:val="18"/>
          <w:szCs w:val="18"/>
          <w:lang w:val="pt-PT"/>
        </w:rPr>
        <w:t xml:space="preserve"> </w:t>
      </w:r>
      <w:r w:rsidRPr="00506C90">
        <w:rPr>
          <w:rFonts w:ascii="Times New Roman" w:eastAsia="Times New Roman" w:hAnsi="Times New Roman" w:cs="Times New Roman"/>
          <w:b/>
          <w:bCs/>
          <w:color w:val="444444"/>
          <w:kern w:val="0"/>
          <w:sz w:val="18"/>
          <w:szCs w:val="18"/>
          <w:lang w:val="pt-PT"/>
          <w14:ligatures w14:val="none"/>
        </w:rPr>
        <w:t>Pentru participarea la concurs, candidatii trebuie sa indeplineasca condiții generale prevazute la  art.15 din HG 1336/2022   , cele prevazute de Legea nr.53/2003-Codul Muncii, republicata, cu modificarile si completarile ulterioare si cerintele specifice prevazute la art.542 alin(1) și (2) din OUG nr.57/2019 privind Codul administrativ, cu modificarile si completarile ulterioare:</w:t>
      </w:r>
    </w:p>
    <w:p w14:paraId="50A52632" w14:textId="77777777" w:rsidR="005F1AB6" w:rsidRPr="00506C90"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p>
    <w:p w14:paraId="6AB73237"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14:ligatures w14:val="none"/>
        </w:rPr>
      </w:pPr>
      <w:r w:rsidRPr="0081755E">
        <w:rPr>
          <w:rFonts w:ascii="Times New Roman" w:eastAsia="Times New Roman" w:hAnsi="Times New Roman" w:cs="Times New Roman"/>
          <w:b/>
          <w:bCs/>
          <w:color w:val="444444"/>
          <w:kern w:val="0"/>
          <w:sz w:val="18"/>
          <w:szCs w:val="18"/>
          <w14:ligatures w14:val="none"/>
        </w:rPr>
        <w:t>Conditiile generale:</w:t>
      </w:r>
    </w:p>
    <w:p w14:paraId="110E50F5"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a) are </w:t>
      </w:r>
      <w:proofErr w:type="spellStart"/>
      <w:r w:rsidRPr="0081755E">
        <w:rPr>
          <w:rFonts w:ascii="Times New Roman" w:eastAsia="Times New Roman" w:hAnsi="Times New Roman" w:cs="Times New Roman"/>
          <w:color w:val="444444"/>
          <w:kern w:val="0"/>
          <w:sz w:val="18"/>
          <w:szCs w:val="18"/>
          <w14:ligatures w14:val="none"/>
        </w:rPr>
        <w:t>cetatenia</w:t>
      </w:r>
      <w:proofErr w:type="spellEnd"/>
      <w:r w:rsidRPr="0081755E">
        <w:rPr>
          <w:rFonts w:ascii="Times New Roman" w:eastAsia="Times New Roman" w:hAnsi="Times New Roman" w:cs="Times New Roman"/>
          <w:color w:val="444444"/>
          <w:kern w:val="0"/>
          <w:sz w:val="18"/>
          <w:szCs w:val="18"/>
          <w14:ligatures w14:val="none"/>
        </w:rPr>
        <w:t xml:space="preserve"> romana </w:t>
      </w:r>
      <w:proofErr w:type="spellStart"/>
      <w:r w:rsidRPr="0081755E">
        <w:rPr>
          <w:rFonts w:ascii="Times New Roman" w:eastAsia="Times New Roman" w:hAnsi="Times New Roman" w:cs="Times New Roman"/>
          <w:color w:val="444444"/>
          <w:kern w:val="0"/>
          <w:sz w:val="18"/>
          <w:szCs w:val="18"/>
          <w14:ligatures w14:val="none"/>
        </w:rPr>
        <w:t>sau</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cetatenia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unui</w:t>
      </w:r>
      <w:proofErr w:type="spellEnd"/>
      <w:r w:rsidRPr="0081755E">
        <w:rPr>
          <w:rFonts w:ascii="Times New Roman" w:eastAsia="Times New Roman" w:hAnsi="Times New Roman" w:cs="Times New Roman"/>
          <w:color w:val="444444"/>
          <w:kern w:val="0"/>
          <w:sz w:val="18"/>
          <w:szCs w:val="18"/>
          <w14:ligatures w14:val="none"/>
        </w:rPr>
        <w:t xml:space="preserve"> alt stat </w:t>
      </w:r>
      <w:proofErr w:type="spellStart"/>
      <w:r w:rsidRPr="0081755E">
        <w:rPr>
          <w:rFonts w:ascii="Times New Roman" w:eastAsia="Times New Roman" w:hAnsi="Times New Roman" w:cs="Times New Roman"/>
          <w:color w:val="444444"/>
          <w:kern w:val="0"/>
          <w:sz w:val="18"/>
          <w:szCs w:val="18"/>
          <w14:ligatures w14:val="none"/>
        </w:rPr>
        <w:t>membru</w:t>
      </w:r>
      <w:proofErr w:type="spellEnd"/>
      <w:r w:rsidRPr="0081755E">
        <w:rPr>
          <w:rFonts w:ascii="Times New Roman" w:eastAsia="Times New Roman" w:hAnsi="Times New Roman" w:cs="Times New Roman"/>
          <w:color w:val="444444"/>
          <w:kern w:val="0"/>
          <w:sz w:val="18"/>
          <w:szCs w:val="18"/>
          <w14:ligatures w14:val="none"/>
        </w:rPr>
        <w:t xml:space="preserve"> al </w:t>
      </w:r>
      <w:proofErr w:type="spellStart"/>
      <w:r w:rsidRPr="0081755E">
        <w:rPr>
          <w:rFonts w:ascii="Times New Roman" w:eastAsia="Times New Roman" w:hAnsi="Times New Roman" w:cs="Times New Roman"/>
          <w:color w:val="444444"/>
          <w:kern w:val="0"/>
          <w:sz w:val="18"/>
          <w:szCs w:val="18"/>
          <w14:ligatures w14:val="none"/>
        </w:rPr>
        <w:t>Uniunii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Europene</w:t>
      </w:r>
      <w:proofErr w:type="spellEnd"/>
      <w:r w:rsidRPr="0081755E">
        <w:rPr>
          <w:rFonts w:ascii="Times New Roman" w:eastAsia="Times New Roman" w:hAnsi="Times New Roman" w:cs="Times New Roman"/>
          <w:color w:val="444444"/>
          <w:kern w:val="0"/>
          <w:sz w:val="18"/>
          <w:szCs w:val="18"/>
          <w14:ligatures w14:val="none"/>
        </w:rPr>
        <w:t xml:space="preserve">, a </w:t>
      </w:r>
      <w:proofErr w:type="spellStart"/>
      <w:r w:rsidRPr="0081755E">
        <w:rPr>
          <w:rFonts w:ascii="Times New Roman" w:eastAsia="Times New Roman" w:hAnsi="Times New Roman" w:cs="Times New Roman"/>
          <w:color w:val="444444"/>
          <w:kern w:val="0"/>
          <w:sz w:val="18"/>
          <w:szCs w:val="18"/>
          <w14:ligatures w14:val="none"/>
        </w:rPr>
        <w:t>unui</w:t>
      </w:r>
      <w:proofErr w:type="spellEnd"/>
      <w:r w:rsidRPr="0081755E">
        <w:rPr>
          <w:rFonts w:ascii="Times New Roman" w:eastAsia="Times New Roman" w:hAnsi="Times New Roman" w:cs="Times New Roman"/>
          <w:color w:val="444444"/>
          <w:kern w:val="0"/>
          <w:sz w:val="18"/>
          <w:szCs w:val="18"/>
          <w14:ligatures w14:val="none"/>
        </w:rPr>
        <w:t xml:space="preserve"> stat </w:t>
      </w:r>
      <w:proofErr w:type="spellStart"/>
      <w:r w:rsidRPr="0081755E">
        <w:rPr>
          <w:rFonts w:ascii="Times New Roman" w:eastAsia="Times New Roman" w:hAnsi="Times New Roman" w:cs="Times New Roman"/>
          <w:color w:val="444444"/>
          <w:kern w:val="0"/>
          <w:sz w:val="18"/>
          <w:szCs w:val="18"/>
          <w14:ligatures w14:val="none"/>
        </w:rPr>
        <w:t>parte</w:t>
      </w:r>
      <w:proofErr w:type="spellEnd"/>
      <w:r w:rsidRPr="0081755E">
        <w:rPr>
          <w:rFonts w:ascii="Times New Roman" w:eastAsia="Times New Roman" w:hAnsi="Times New Roman" w:cs="Times New Roman"/>
          <w:color w:val="444444"/>
          <w:kern w:val="0"/>
          <w:sz w:val="18"/>
          <w:szCs w:val="18"/>
          <w14:ligatures w14:val="none"/>
        </w:rPr>
        <w:t xml:space="preserve"> la </w:t>
      </w:r>
      <w:proofErr w:type="spellStart"/>
      <w:r w:rsidRPr="0081755E">
        <w:rPr>
          <w:rFonts w:ascii="Times New Roman" w:eastAsia="Times New Roman" w:hAnsi="Times New Roman" w:cs="Times New Roman"/>
          <w:color w:val="444444"/>
          <w:kern w:val="0"/>
          <w:sz w:val="18"/>
          <w:szCs w:val="18"/>
          <w14:ligatures w14:val="none"/>
        </w:rPr>
        <w:t>Acordul</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privind</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Spatiul</w:t>
      </w:r>
      <w:proofErr w:type="spellEnd"/>
      <w:r w:rsidRPr="0081755E">
        <w:rPr>
          <w:rFonts w:ascii="Times New Roman" w:eastAsia="Times New Roman" w:hAnsi="Times New Roman" w:cs="Times New Roman"/>
          <w:color w:val="444444"/>
          <w:kern w:val="0"/>
          <w:sz w:val="18"/>
          <w:szCs w:val="18"/>
          <w14:ligatures w14:val="none"/>
        </w:rPr>
        <w:t xml:space="preserve"> Economic European (SEE) </w:t>
      </w:r>
      <w:proofErr w:type="spellStart"/>
      <w:r w:rsidRPr="0081755E">
        <w:rPr>
          <w:rFonts w:ascii="Times New Roman" w:eastAsia="Times New Roman" w:hAnsi="Times New Roman" w:cs="Times New Roman"/>
          <w:color w:val="444444"/>
          <w:kern w:val="0"/>
          <w:sz w:val="18"/>
          <w:szCs w:val="18"/>
          <w14:ligatures w14:val="none"/>
        </w:rPr>
        <w:t>sau</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cetatenia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Confederatiei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Elvetiene</w:t>
      </w:r>
      <w:proofErr w:type="spellEnd"/>
      <w:r w:rsidRPr="0081755E">
        <w:rPr>
          <w:rFonts w:ascii="Times New Roman" w:eastAsia="Times New Roman" w:hAnsi="Times New Roman" w:cs="Times New Roman"/>
          <w:color w:val="444444"/>
          <w:kern w:val="0"/>
          <w:sz w:val="18"/>
          <w:szCs w:val="18"/>
          <w14:ligatures w14:val="none"/>
        </w:rPr>
        <w:t xml:space="preserve"> si </w:t>
      </w:r>
      <w:proofErr w:type="spellStart"/>
      <w:r w:rsidRPr="0081755E">
        <w:rPr>
          <w:rFonts w:ascii="Times New Roman" w:eastAsia="Times New Roman" w:hAnsi="Times New Roman" w:cs="Times New Roman"/>
          <w:color w:val="444444"/>
          <w:kern w:val="0"/>
          <w:sz w:val="18"/>
          <w:szCs w:val="18"/>
          <w14:ligatures w14:val="none"/>
        </w:rPr>
        <w:t>domiciliul</w:t>
      </w:r>
      <w:proofErr w:type="spellEnd"/>
      <w:r w:rsidRPr="0081755E">
        <w:rPr>
          <w:rFonts w:ascii="Times New Roman" w:eastAsia="Times New Roman" w:hAnsi="Times New Roman" w:cs="Times New Roman"/>
          <w:color w:val="444444"/>
          <w:kern w:val="0"/>
          <w:sz w:val="18"/>
          <w:szCs w:val="18"/>
          <w14:ligatures w14:val="none"/>
        </w:rPr>
        <w:t xml:space="preserve"> in Romania.</w:t>
      </w:r>
    </w:p>
    <w:p w14:paraId="6D448CD6"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b) cunoaste </w:t>
      </w:r>
      <w:proofErr w:type="spellStart"/>
      <w:r w:rsidRPr="0081755E">
        <w:rPr>
          <w:rFonts w:ascii="Times New Roman" w:eastAsia="Times New Roman" w:hAnsi="Times New Roman" w:cs="Times New Roman"/>
          <w:color w:val="444444"/>
          <w:kern w:val="0"/>
          <w:sz w:val="18"/>
          <w:szCs w:val="18"/>
          <w14:ligatures w14:val="none"/>
        </w:rPr>
        <w:t>limba</w:t>
      </w:r>
      <w:proofErr w:type="spellEnd"/>
      <w:r w:rsidRPr="0081755E">
        <w:rPr>
          <w:rFonts w:ascii="Times New Roman" w:eastAsia="Times New Roman" w:hAnsi="Times New Roman" w:cs="Times New Roman"/>
          <w:color w:val="444444"/>
          <w:kern w:val="0"/>
          <w:sz w:val="18"/>
          <w:szCs w:val="18"/>
          <w14:ligatures w14:val="none"/>
        </w:rPr>
        <w:t xml:space="preserve"> romana, </w:t>
      </w:r>
      <w:proofErr w:type="spellStart"/>
      <w:r w:rsidRPr="0081755E">
        <w:rPr>
          <w:rFonts w:ascii="Times New Roman" w:eastAsia="Times New Roman" w:hAnsi="Times New Roman" w:cs="Times New Roman"/>
          <w:color w:val="444444"/>
          <w:kern w:val="0"/>
          <w:sz w:val="18"/>
          <w:szCs w:val="18"/>
          <w14:ligatures w14:val="none"/>
        </w:rPr>
        <w:t>scris</w:t>
      </w:r>
      <w:proofErr w:type="spellEnd"/>
      <w:r w:rsidRPr="0081755E">
        <w:rPr>
          <w:rFonts w:ascii="Times New Roman" w:eastAsia="Times New Roman" w:hAnsi="Times New Roman" w:cs="Times New Roman"/>
          <w:color w:val="444444"/>
          <w:kern w:val="0"/>
          <w:sz w:val="18"/>
          <w:szCs w:val="18"/>
          <w14:ligatures w14:val="none"/>
        </w:rPr>
        <w:t xml:space="preserve"> si </w:t>
      </w:r>
      <w:proofErr w:type="spellStart"/>
      <w:r w:rsidRPr="0081755E">
        <w:rPr>
          <w:rFonts w:ascii="Times New Roman" w:eastAsia="Times New Roman" w:hAnsi="Times New Roman" w:cs="Times New Roman"/>
          <w:color w:val="444444"/>
          <w:kern w:val="0"/>
          <w:sz w:val="18"/>
          <w:szCs w:val="18"/>
          <w14:ligatures w14:val="none"/>
        </w:rPr>
        <w:t>vorbit</w:t>
      </w:r>
      <w:proofErr w:type="spellEnd"/>
      <w:r w:rsidRPr="0081755E">
        <w:rPr>
          <w:rFonts w:ascii="Times New Roman" w:eastAsia="Times New Roman" w:hAnsi="Times New Roman" w:cs="Times New Roman"/>
          <w:color w:val="444444"/>
          <w:kern w:val="0"/>
          <w:sz w:val="18"/>
          <w:szCs w:val="18"/>
          <w14:ligatures w14:val="none"/>
        </w:rPr>
        <w:t>;</w:t>
      </w:r>
    </w:p>
    <w:p w14:paraId="79DBD2AB"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c) are capacitate de </w:t>
      </w:r>
      <w:proofErr w:type="spellStart"/>
      <w:r w:rsidRPr="0081755E">
        <w:rPr>
          <w:rFonts w:ascii="Times New Roman" w:eastAsia="Times New Roman" w:hAnsi="Times New Roman" w:cs="Times New Roman"/>
          <w:color w:val="444444"/>
          <w:kern w:val="0"/>
          <w:sz w:val="18"/>
          <w:szCs w:val="18"/>
          <w14:ligatures w14:val="none"/>
        </w:rPr>
        <w:t>munca</w:t>
      </w:r>
      <w:proofErr w:type="spellEnd"/>
      <w:r w:rsidRPr="0081755E">
        <w:rPr>
          <w:rFonts w:ascii="Times New Roman" w:eastAsia="Times New Roman" w:hAnsi="Times New Roman" w:cs="Times New Roman"/>
          <w:color w:val="444444"/>
          <w:kern w:val="0"/>
          <w:sz w:val="18"/>
          <w:szCs w:val="18"/>
          <w14:ligatures w14:val="none"/>
        </w:rPr>
        <w:t xml:space="preserve"> in </w:t>
      </w:r>
      <w:proofErr w:type="spellStart"/>
      <w:r w:rsidRPr="0081755E">
        <w:rPr>
          <w:rFonts w:ascii="Times New Roman" w:eastAsia="Times New Roman" w:hAnsi="Times New Roman" w:cs="Times New Roman"/>
          <w:color w:val="444444"/>
          <w:kern w:val="0"/>
          <w:sz w:val="18"/>
          <w:szCs w:val="18"/>
          <w14:ligatures w14:val="none"/>
        </w:rPr>
        <w:t>conformitate</w:t>
      </w:r>
      <w:proofErr w:type="spellEnd"/>
      <w:r w:rsidRPr="0081755E">
        <w:rPr>
          <w:rFonts w:ascii="Times New Roman" w:eastAsia="Times New Roman" w:hAnsi="Times New Roman" w:cs="Times New Roman"/>
          <w:color w:val="444444"/>
          <w:kern w:val="0"/>
          <w:sz w:val="18"/>
          <w:szCs w:val="18"/>
          <w14:ligatures w14:val="none"/>
        </w:rPr>
        <w:t xml:space="preserve"> cu </w:t>
      </w:r>
      <w:proofErr w:type="spellStart"/>
      <w:r w:rsidRPr="0081755E">
        <w:rPr>
          <w:rFonts w:ascii="Times New Roman" w:eastAsia="Times New Roman" w:hAnsi="Times New Roman" w:cs="Times New Roman"/>
          <w:color w:val="444444"/>
          <w:kern w:val="0"/>
          <w:sz w:val="18"/>
          <w:szCs w:val="18"/>
          <w14:ligatures w14:val="none"/>
        </w:rPr>
        <w:t>prevederile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Legii</w:t>
      </w:r>
      <w:proofErr w:type="spellEnd"/>
      <w:r w:rsidRPr="0081755E">
        <w:rPr>
          <w:rFonts w:ascii="Times New Roman" w:eastAsia="Times New Roman" w:hAnsi="Times New Roman" w:cs="Times New Roman"/>
          <w:color w:val="444444"/>
          <w:kern w:val="0"/>
          <w:sz w:val="18"/>
          <w:szCs w:val="18"/>
          <w14:ligatures w14:val="none"/>
        </w:rPr>
        <w:t xml:space="preserve"> nr. 53/2003 - </w:t>
      </w:r>
      <w:proofErr w:type="spellStart"/>
      <w:r w:rsidRPr="0081755E">
        <w:rPr>
          <w:rFonts w:ascii="Times New Roman" w:eastAsia="Times New Roman" w:hAnsi="Times New Roman" w:cs="Times New Roman"/>
          <w:color w:val="444444"/>
          <w:kern w:val="0"/>
          <w:sz w:val="18"/>
          <w:szCs w:val="18"/>
          <w14:ligatures w14:val="none"/>
        </w:rPr>
        <w:t>Codul</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muncii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republicata</w:t>
      </w:r>
      <w:proofErr w:type="spellEnd"/>
      <w:r w:rsidRPr="0081755E">
        <w:rPr>
          <w:rFonts w:ascii="Times New Roman" w:eastAsia="Times New Roman" w:hAnsi="Times New Roman" w:cs="Times New Roman"/>
          <w:color w:val="444444"/>
          <w:kern w:val="0"/>
          <w:sz w:val="18"/>
          <w:szCs w:val="18"/>
          <w14:ligatures w14:val="none"/>
        </w:rPr>
        <w:t xml:space="preserve">, cu modificarile si </w:t>
      </w:r>
      <w:proofErr w:type="spellStart"/>
      <w:r w:rsidRPr="0081755E">
        <w:rPr>
          <w:rFonts w:ascii="Times New Roman" w:eastAsia="Times New Roman" w:hAnsi="Times New Roman" w:cs="Times New Roman"/>
          <w:color w:val="444444"/>
          <w:kern w:val="0"/>
          <w:sz w:val="18"/>
          <w:szCs w:val="18"/>
          <w14:ligatures w14:val="none"/>
        </w:rPr>
        <w:t>completarile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ulterioare</w:t>
      </w:r>
      <w:proofErr w:type="spellEnd"/>
      <w:r w:rsidRPr="0081755E">
        <w:rPr>
          <w:rFonts w:ascii="Times New Roman" w:eastAsia="Times New Roman" w:hAnsi="Times New Roman" w:cs="Times New Roman"/>
          <w:color w:val="444444"/>
          <w:kern w:val="0"/>
          <w:sz w:val="18"/>
          <w:szCs w:val="18"/>
          <w14:ligatures w14:val="none"/>
        </w:rPr>
        <w:t>;</w:t>
      </w:r>
    </w:p>
    <w:p w14:paraId="012DDDBD"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d) are o stare de sanatate </w:t>
      </w:r>
      <w:proofErr w:type="spellStart"/>
      <w:r w:rsidRPr="0081755E">
        <w:rPr>
          <w:rFonts w:ascii="Times New Roman" w:eastAsia="Times New Roman" w:hAnsi="Times New Roman" w:cs="Times New Roman"/>
          <w:color w:val="444444"/>
          <w:kern w:val="0"/>
          <w:sz w:val="18"/>
          <w:szCs w:val="18"/>
          <w14:ligatures w14:val="none"/>
        </w:rPr>
        <w:t>corespunzatoare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postului</w:t>
      </w:r>
      <w:proofErr w:type="spellEnd"/>
      <w:r w:rsidRPr="0081755E">
        <w:rPr>
          <w:rFonts w:ascii="Times New Roman" w:eastAsia="Times New Roman" w:hAnsi="Times New Roman" w:cs="Times New Roman"/>
          <w:color w:val="444444"/>
          <w:kern w:val="0"/>
          <w:sz w:val="18"/>
          <w:szCs w:val="18"/>
          <w14:ligatures w14:val="none"/>
        </w:rPr>
        <w:t xml:space="preserve"> pentru care </w:t>
      </w:r>
      <w:proofErr w:type="spellStart"/>
      <w:r w:rsidRPr="0081755E">
        <w:rPr>
          <w:rFonts w:ascii="Times New Roman" w:eastAsia="Times New Roman" w:hAnsi="Times New Roman" w:cs="Times New Roman"/>
          <w:color w:val="444444"/>
          <w:kern w:val="0"/>
          <w:sz w:val="18"/>
          <w:szCs w:val="18"/>
          <w14:ligatures w14:val="none"/>
        </w:rPr>
        <w:t>candideaza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atestata</w:t>
      </w:r>
      <w:proofErr w:type="spellEnd"/>
      <w:r w:rsidRPr="0081755E">
        <w:rPr>
          <w:rFonts w:ascii="Times New Roman" w:eastAsia="Times New Roman" w:hAnsi="Times New Roman" w:cs="Times New Roman"/>
          <w:color w:val="444444"/>
          <w:kern w:val="0"/>
          <w:sz w:val="18"/>
          <w:szCs w:val="18"/>
          <w14:ligatures w14:val="none"/>
        </w:rPr>
        <w:t xml:space="preserve"> pe </w:t>
      </w:r>
      <w:proofErr w:type="spellStart"/>
      <w:r w:rsidRPr="0081755E">
        <w:rPr>
          <w:rFonts w:ascii="Times New Roman" w:eastAsia="Times New Roman" w:hAnsi="Times New Roman" w:cs="Times New Roman"/>
          <w:color w:val="444444"/>
          <w:kern w:val="0"/>
          <w:sz w:val="18"/>
          <w:szCs w:val="18"/>
          <w14:ligatures w14:val="none"/>
        </w:rPr>
        <w:t>baza</w:t>
      </w:r>
      <w:proofErr w:type="spellEnd"/>
      <w:r w:rsidRPr="0081755E">
        <w:rPr>
          <w:rFonts w:ascii="Times New Roman" w:eastAsia="Times New Roman" w:hAnsi="Times New Roman" w:cs="Times New Roman"/>
          <w:color w:val="444444"/>
          <w:kern w:val="0"/>
          <w:sz w:val="18"/>
          <w:szCs w:val="18"/>
          <w14:ligatures w14:val="none"/>
        </w:rPr>
        <w:t xml:space="preserve"> adeverintei </w:t>
      </w:r>
      <w:proofErr w:type="spellStart"/>
      <w:r w:rsidRPr="0081755E">
        <w:rPr>
          <w:rFonts w:ascii="Times New Roman" w:eastAsia="Times New Roman" w:hAnsi="Times New Roman" w:cs="Times New Roman"/>
          <w:color w:val="444444"/>
          <w:kern w:val="0"/>
          <w:sz w:val="18"/>
          <w:szCs w:val="18"/>
          <w14:ligatures w14:val="none"/>
        </w:rPr>
        <w:t>medicale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eliberate</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medicul</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familie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sau</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unitatile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sanitare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abilitate</w:t>
      </w:r>
      <w:proofErr w:type="spellEnd"/>
      <w:r w:rsidRPr="0081755E">
        <w:rPr>
          <w:rFonts w:ascii="Times New Roman" w:eastAsia="Times New Roman" w:hAnsi="Times New Roman" w:cs="Times New Roman"/>
          <w:color w:val="444444"/>
          <w:kern w:val="0"/>
          <w:sz w:val="18"/>
          <w:szCs w:val="18"/>
          <w14:ligatures w14:val="none"/>
        </w:rPr>
        <w:t>;</w:t>
      </w:r>
    </w:p>
    <w:p w14:paraId="57A059A0"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e) </w:t>
      </w:r>
      <w:proofErr w:type="spellStart"/>
      <w:r w:rsidRPr="0081755E">
        <w:rPr>
          <w:rFonts w:ascii="Times New Roman" w:eastAsia="Times New Roman" w:hAnsi="Times New Roman" w:cs="Times New Roman"/>
          <w:color w:val="444444"/>
          <w:kern w:val="0"/>
          <w:sz w:val="18"/>
          <w:szCs w:val="18"/>
          <w14:ligatures w14:val="none"/>
        </w:rPr>
        <w:t>indeplineste</w:t>
      </w:r>
      <w:proofErr w:type="spellEnd"/>
      <w:r w:rsidRPr="0081755E">
        <w:rPr>
          <w:rFonts w:ascii="Times New Roman" w:eastAsia="Times New Roman" w:hAnsi="Times New Roman" w:cs="Times New Roman"/>
          <w:color w:val="444444"/>
          <w:kern w:val="0"/>
          <w:sz w:val="18"/>
          <w:szCs w:val="18"/>
          <w14:ligatures w14:val="none"/>
        </w:rPr>
        <w:t xml:space="preserve"> conditiile de </w:t>
      </w:r>
      <w:proofErr w:type="spellStart"/>
      <w:r w:rsidRPr="0081755E">
        <w:rPr>
          <w:rFonts w:ascii="Times New Roman" w:eastAsia="Times New Roman" w:hAnsi="Times New Roman" w:cs="Times New Roman"/>
          <w:color w:val="444444"/>
          <w:kern w:val="0"/>
          <w:sz w:val="18"/>
          <w:szCs w:val="18"/>
          <w14:ligatures w14:val="none"/>
        </w:rPr>
        <w:t>studii</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vechime</w:t>
      </w:r>
      <w:proofErr w:type="spellEnd"/>
      <w:r w:rsidRPr="0081755E">
        <w:rPr>
          <w:rFonts w:ascii="Times New Roman" w:eastAsia="Times New Roman" w:hAnsi="Times New Roman" w:cs="Times New Roman"/>
          <w:color w:val="444444"/>
          <w:kern w:val="0"/>
          <w:sz w:val="18"/>
          <w:szCs w:val="18"/>
          <w14:ligatures w14:val="none"/>
        </w:rPr>
        <w:t xml:space="preserve"> in </w:t>
      </w:r>
      <w:proofErr w:type="spellStart"/>
      <w:r w:rsidRPr="0081755E">
        <w:rPr>
          <w:rFonts w:ascii="Times New Roman" w:eastAsia="Times New Roman" w:hAnsi="Times New Roman" w:cs="Times New Roman"/>
          <w:color w:val="444444"/>
          <w:kern w:val="0"/>
          <w:sz w:val="18"/>
          <w:szCs w:val="18"/>
          <w14:ligatures w14:val="none"/>
        </w:rPr>
        <w:t>specialitate</w:t>
      </w:r>
      <w:proofErr w:type="spellEnd"/>
      <w:r w:rsidRPr="0081755E">
        <w:rPr>
          <w:rFonts w:ascii="Times New Roman" w:eastAsia="Times New Roman" w:hAnsi="Times New Roman" w:cs="Times New Roman"/>
          <w:color w:val="444444"/>
          <w:kern w:val="0"/>
          <w:sz w:val="18"/>
          <w:szCs w:val="18"/>
          <w14:ligatures w14:val="none"/>
        </w:rPr>
        <w:t xml:space="preserve"> si, </w:t>
      </w:r>
      <w:proofErr w:type="spellStart"/>
      <w:r w:rsidRPr="0081755E">
        <w:rPr>
          <w:rFonts w:ascii="Times New Roman" w:eastAsia="Times New Roman" w:hAnsi="Times New Roman" w:cs="Times New Roman"/>
          <w:color w:val="444444"/>
          <w:kern w:val="0"/>
          <w:sz w:val="18"/>
          <w:szCs w:val="18"/>
          <w14:ligatures w14:val="none"/>
        </w:rPr>
        <w:t>dupa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caz</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alte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conditii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specifice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potrivit</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cerintelor</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postului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scos</w:t>
      </w:r>
      <w:proofErr w:type="spellEnd"/>
      <w:r w:rsidRPr="0081755E">
        <w:rPr>
          <w:rFonts w:ascii="Times New Roman" w:eastAsia="Times New Roman" w:hAnsi="Times New Roman" w:cs="Times New Roman"/>
          <w:color w:val="444444"/>
          <w:kern w:val="0"/>
          <w:sz w:val="18"/>
          <w:szCs w:val="18"/>
          <w14:ligatures w14:val="none"/>
        </w:rPr>
        <w:t xml:space="preserve"> la concurs;</w:t>
      </w:r>
    </w:p>
    <w:p w14:paraId="3D9B3148" w14:textId="77777777" w:rsidR="005F1AB6" w:rsidRPr="00506C90"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81755E">
        <w:rPr>
          <w:rFonts w:ascii="Times New Roman" w:eastAsia="Times New Roman" w:hAnsi="Times New Roman" w:cs="Times New Roman"/>
          <w:color w:val="444444"/>
          <w:kern w:val="0"/>
          <w:sz w:val="18"/>
          <w:szCs w:val="18"/>
          <w14:ligatures w14:val="none"/>
        </w:rPr>
        <w:t xml:space="preserve">   </w:t>
      </w:r>
      <w:r w:rsidRPr="00506C90">
        <w:rPr>
          <w:rFonts w:ascii="Times New Roman" w:eastAsia="Times New Roman" w:hAnsi="Times New Roman" w:cs="Times New Roman"/>
          <w:color w:val="444444"/>
          <w:kern w:val="0"/>
          <w:sz w:val="18"/>
          <w:szCs w:val="18"/>
          <w:lang w:val="pt-PT"/>
          <w14:ligatures w14:val="none"/>
        </w:rPr>
        <w:t>f) 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contractuale pentru care candideaza, cu exceptia situatiei in care a intervenit reabilitarea;</w:t>
      </w:r>
    </w:p>
    <w:p w14:paraId="05BE7A84" w14:textId="77777777" w:rsidR="005F1AB6" w:rsidRPr="00506C90"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lang w:val="pt-PT"/>
          <w14:ligatures w14:val="none"/>
        </w:rPr>
      </w:pPr>
      <w:r w:rsidRPr="00506C90">
        <w:rPr>
          <w:rFonts w:ascii="Times New Roman" w:eastAsia="Times New Roman" w:hAnsi="Times New Roman" w:cs="Times New Roman"/>
          <w:color w:val="444444"/>
          <w:kern w:val="0"/>
          <w:sz w:val="18"/>
          <w:szCs w:val="18"/>
          <w:lang w:val="pt-PT"/>
          <w14:ligatures w14:val="none"/>
        </w:rPr>
        <w:t xml:space="preserve">   g)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776EC7E2"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color w:val="444444"/>
          <w:kern w:val="0"/>
          <w:sz w:val="18"/>
          <w:szCs w:val="18"/>
          <w14:ligatures w14:val="none"/>
        </w:rPr>
      </w:pPr>
      <w:r w:rsidRPr="00506C90">
        <w:rPr>
          <w:rFonts w:ascii="Times New Roman" w:eastAsia="Times New Roman" w:hAnsi="Times New Roman" w:cs="Times New Roman"/>
          <w:color w:val="444444"/>
          <w:kern w:val="0"/>
          <w:sz w:val="18"/>
          <w:szCs w:val="18"/>
          <w:lang w:val="pt-PT"/>
          <w14:ligatures w14:val="none"/>
        </w:rPr>
        <w:t xml:space="preserve">   </w:t>
      </w:r>
      <w:r w:rsidRPr="0081755E">
        <w:rPr>
          <w:rFonts w:ascii="Times New Roman" w:eastAsia="Times New Roman" w:hAnsi="Times New Roman" w:cs="Times New Roman"/>
          <w:color w:val="444444"/>
          <w:kern w:val="0"/>
          <w:sz w:val="18"/>
          <w:szCs w:val="18"/>
          <w14:ligatures w14:val="none"/>
        </w:rPr>
        <w:t xml:space="preserve">h) nu a </w:t>
      </w:r>
      <w:proofErr w:type="spellStart"/>
      <w:r w:rsidRPr="0081755E">
        <w:rPr>
          <w:rFonts w:ascii="Times New Roman" w:eastAsia="Times New Roman" w:hAnsi="Times New Roman" w:cs="Times New Roman"/>
          <w:color w:val="444444"/>
          <w:kern w:val="0"/>
          <w:sz w:val="18"/>
          <w:szCs w:val="18"/>
          <w14:ligatures w14:val="none"/>
        </w:rPr>
        <w:t>comis</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infractiunile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prevazute</w:t>
      </w:r>
      <w:proofErr w:type="spellEnd"/>
      <w:r w:rsidRPr="0081755E">
        <w:rPr>
          <w:rFonts w:ascii="Times New Roman" w:eastAsia="Times New Roman" w:hAnsi="Times New Roman" w:cs="Times New Roman"/>
          <w:color w:val="444444"/>
          <w:kern w:val="0"/>
          <w:sz w:val="18"/>
          <w:szCs w:val="18"/>
          <w14:ligatures w14:val="none"/>
        </w:rPr>
        <w:t xml:space="preserve"> la art. 1 alin. (2) din Legea nr. 118/2019 </w:t>
      </w:r>
      <w:proofErr w:type="spellStart"/>
      <w:r w:rsidRPr="0081755E">
        <w:rPr>
          <w:rFonts w:ascii="Times New Roman" w:eastAsia="Times New Roman" w:hAnsi="Times New Roman" w:cs="Times New Roman"/>
          <w:color w:val="444444"/>
          <w:kern w:val="0"/>
          <w:sz w:val="18"/>
          <w:szCs w:val="18"/>
          <w14:ligatures w14:val="none"/>
        </w:rPr>
        <w:t>privind</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Registrul</w:t>
      </w:r>
      <w:proofErr w:type="spellEnd"/>
      <w:r w:rsidRPr="0081755E">
        <w:rPr>
          <w:rFonts w:ascii="Times New Roman" w:eastAsia="Times New Roman" w:hAnsi="Times New Roman" w:cs="Times New Roman"/>
          <w:color w:val="444444"/>
          <w:kern w:val="0"/>
          <w:sz w:val="18"/>
          <w:szCs w:val="18"/>
          <w14:ligatures w14:val="none"/>
        </w:rPr>
        <w:t xml:space="preserve"> national </w:t>
      </w:r>
      <w:proofErr w:type="spellStart"/>
      <w:r w:rsidRPr="0081755E">
        <w:rPr>
          <w:rFonts w:ascii="Times New Roman" w:eastAsia="Times New Roman" w:hAnsi="Times New Roman" w:cs="Times New Roman"/>
          <w:color w:val="444444"/>
          <w:kern w:val="0"/>
          <w:sz w:val="18"/>
          <w:szCs w:val="18"/>
          <w14:ligatures w14:val="none"/>
        </w:rPr>
        <w:t>automatizat</w:t>
      </w:r>
      <w:proofErr w:type="spellEnd"/>
      <w:r w:rsidRPr="0081755E">
        <w:rPr>
          <w:rFonts w:ascii="Times New Roman" w:eastAsia="Times New Roman" w:hAnsi="Times New Roman" w:cs="Times New Roman"/>
          <w:color w:val="444444"/>
          <w:kern w:val="0"/>
          <w:sz w:val="18"/>
          <w:szCs w:val="18"/>
          <w14:ligatures w14:val="none"/>
        </w:rPr>
        <w:t xml:space="preserve"> cu </w:t>
      </w:r>
      <w:proofErr w:type="spellStart"/>
      <w:r w:rsidRPr="0081755E">
        <w:rPr>
          <w:rFonts w:ascii="Times New Roman" w:eastAsia="Times New Roman" w:hAnsi="Times New Roman" w:cs="Times New Roman"/>
          <w:color w:val="444444"/>
          <w:kern w:val="0"/>
          <w:sz w:val="18"/>
          <w:szCs w:val="18"/>
          <w14:ligatures w14:val="none"/>
        </w:rPr>
        <w:t>privire</w:t>
      </w:r>
      <w:proofErr w:type="spellEnd"/>
      <w:r w:rsidRPr="0081755E">
        <w:rPr>
          <w:rFonts w:ascii="Times New Roman" w:eastAsia="Times New Roman" w:hAnsi="Times New Roman" w:cs="Times New Roman"/>
          <w:color w:val="444444"/>
          <w:kern w:val="0"/>
          <w:sz w:val="18"/>
          <w:szCs w:val="18"/>
          <w14:ligatures w14:val="none"/>
        </w:rPr>
        <w:t xml:space="preserve"> la </w:t>
      </w:r>
      <w:proofErr w:type="spellStart"/>
      <w:r w:rsidRPr="0081755E">
        <w:rPr>
          <w:rFonts w:ascii="Times New Roman" w:eastAsia="Times New Roman" w:hAnsi="Times New Roman" w:cs="Times New Roman"/>
          <w:color w:val="444444"/>
          <w:kern w:val="0"/>
          <w:sz w:val="18"/>
          <w:szCs w:val="18"/>
          <w14:ligatures w14:val="none"/>
        </w:rPr>
        <w:t>persoanele</w:t>
      </w:r>
      <w:proofErr w:type="spellEnd"/>
      <w:r w:rsidRPr="0081755E">
        <w:rPr>
          <w:rFonts w:ascii="Times New Roman" w:eastAsia="Times New Roman" w:hAnsi="Times New Roman" w:cs="Times New Roman"/>
          <w:color w:val="444444"/>
          <w:kern w:val="0"/>
          <w:sz w:val="18"/>
          <w:szCs w:val="18"/>
          <w14:ligatures w14:val="none"/>
        </w:rPr>
        <w:t xml:space="preserve"> care au </w:t>
      </w:r>
      <w:proofErr w:type="spellStart"/>
      <w:r w:rsidRPr="0081755E">
        <w:rPr>
          <w:rFonts w:ascii="Times New Roman" w:eastAsia="Times New Roman" w:hAnsi="Times New Roman" w:cs="Times New Roman"/>
          <w:color w:val="444444"/>
          <w:kern w:val="0"/>
          <w:sz w:val="18"/>
          <w:szCs w:val="18"/>
          <w14:ligatures w14:val="none"/>
        </w:rPr>
        <w:t>comis</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infractiuni</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sexuale</w:t>
      </w:r>
      <w:proofErr w:type="spellEnd"/>
      <w:r w:rsidRPr="0081755E">
        <w:rPr>
          <w:rFonts w:ascii="Times New Roman" w:eastAsia="Times New Roman" w:hAnsi="Times New Roman" w:cs="Times New Roman"/>
          <w:color w:val="444444"/>
          <w:kern w:val="0"/>
          <w:sz w:val="18"/>
          <w:szCs w:val="18"/>
          <w14:ligatures w14:val="none"/>
        </w:rPr>
        <w:t xml:space="preserve">, de </w:t>
      </w:r>
      <w:proofErr w:type="spellStart"/>
      <w:r w:rsidRPr="0081755E">
        <w:rPr>
          <w:rFonts w:ascii="Times New Roman" w:eastAsia="Times New Roman" w:hAnsi="Times New Roman" w:cs="Times New Roman"/>
          <w:color w:val="444444"/>
          <w:kern w:val="0"/>
          <w:sz w:val="18"/>
          <w:szCs w:val="18"/>
          <w14:ligatures w14:val="none"/>
        </w:rPr>
        <w:t>exploatare</w:t>
      </w:r>
      <w:proofErr w:type="spellEnd"/>
      <w:r w:rsidRPr="0081755E">
        <w:rPr>
          <w:rFonts w:ascii="Times New Roman" w:eastAsia="Times New Roman" w:hAnsi="Times New Roman" w:cs="Times New Roman"/>
          <w:color w:val="444444"/>
          <w:kern w:val="0"/>
          <w:sz w:val="18"/>
          <w:szCs w:val="18"/>
          <w14:ligatures w14:val="none"/>
        </w:rPr>
        <w:t xml:space="preserve"> a </w:t>
      </w:r>
      <w:proofErr w:type="spellStart"/>
      <w:r w:rsidRPr="0081755E">
        <w:rPr>
          <w:rFonts w:ascii="Times New Roman" w:eastAsia="Times New Roman" w:hAnsi="Times New Roman" w:cs="Times New Roman"/>
          <w:color w:val="444444"/>
          <w:kern w:val="0"/>
          <w:sz w:val="18"/>
          <w:szCs w:val="18"/>
          <w14:ligatures w14:val="none"/>
        </w:rPr>
        <w:t>unor</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persoane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sau</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asupra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minorilor</w:t>
      </w:r>
      <w:proofErr w:type="spellEnd"/>
      <w:r w:rsidRPr="0081755E">
        <w:rPr>
          <w:rFonts w:ascii="Times New Roman" w:eastAsia="Times New Roman" w:hAnsi="Times New Roman" w:cs="Times New Roman"/>
          <w:color w:val="444444"/>
          <w:kern w:val="0"/>
          <w:sz w:val="18"/>
          <w:szCs w:val="18"/>
          <w14:ligatures w14:val="none"/>
        </w:rPr>
        <w:t xml:space="preserve">, precum si pentru </w:t>
      </w:r>
      <w:proofErr w:type="spellStart"/>
      <w:r w:rsidRPr="0081755E">
        <w:rPr>
          <w:rFonts w:ascii="Times New Roman" w:eastAsia="Times New Roman" w:hAnsi="Times New Roman" w:cs="Times New Roman"/>
          <w:color w:val="444444"/>
          <w:kern w:val="0"/>
          <w:sz w:val="18"/>
          <w:szCs w:val="18"/>
          <w14:ligatures w14:val="none"/>
        </w:rPr>
        <w:t>completarea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Legii</w:t>
      </w:r>
      <w:proofErr w:type="spellEnd"/>
      <w:r w:rsidRPr="0081755E">
        <w:rPr>
          <w:rFonts w:ascii="Times New Roman" w:eastAsia="Times New Roman" w:hAnsi="Times New Roman" w:cs="Times New Roman"/>
          <w:color w:val="444444"/>
          <w:kern w:val="0"/>
          <w:sz w:val="18"/>
          <w:szCs w:val="18"/>
          <w14:ligatures w14:val="none"/>
        </w:rPr>
        <w:t xml:space="preserve"> nr. 76/2008 </w:t>
      </w:r>
      <w:proofErr w:type="spellStart"/>
      <w:r w:rsidRPr="0081755E">
        <w:rPr>
          <w:rFonts w:ascii="Times New Roman" w:eastAsia="Times New Roman" w:hAnsi="Times New Roman" w:cs="Times New Roman"/>
          <w:color w:val="444444"/>
          <w:kern w:val="0"/>
          <w:sz w:val="18"/>
          <w:szCs w:val="18"/>
          <w14:ligatures w14:val="none"/>
        </w:rPr>
        <w:t>privind</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organizarea</w:t>
      </w:r>
      <w:proofErr w:type="spellEnd"/>
      <w:r w:rsidRPr="0081755E">
        <w:rPr>
          <w:rFonts w:ascii="Times New Roman" w:eastAsia="Times New Roman" w:hAnsi="Times New Roman" w:cs="Times New Roman"/>
          <w:color w:val="444444"/>
          <w:kern w:val="0"/>
          <w:sz w:val="18"/>
          <w:szCs w:val="18"/>
          <w14:ligatures w14:val="none"/>
        </w:rPr>
        <w:t xml:space="preserve"> si </w:t>
      </w:r>
      <w:proofErr w:type="spellStart"/>
      <w:r w:rsidRPr="0081755E">
        <w:rPr>
          <w:rFonts w:ascii="Times New Roman" w:eastAsia="Times New Roman" w:hAnsi="Times New Roman" w:cs="Times New Roman"/>
          <w:color w:val="444444"/>
          <w:kern w:val="0"/>
          <w:sz w:val="18"/>
          <w:szCs w:val="18"/>
          <w14:ligatures w14:val="none"/>
        </w:rPr>
        <w:t>functionarea</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Sistemului</w:t>
      </w:r>
      <w:proofErr w:type="spellEnd"/>
      <w:r w:rsidRPr="0081755E">
        <w:rPr>
          <w:rFonts w:ascii="Times New Roman" w:eastAsia="Times New Roman" w:hAnsi="Times New Roman" w:cs="Times New Roman"/>
          <w:color w:val="444444"/>
          <w:kern w:val="0"/>
          <w:sz w:val="18"/>
          <w:szCs w:val="18"/>
          <w14:ligatures w14:val="none"/>
        </w:rPr>
        <w:t xml:space="preserve"> National de Date </w:t>
      </w:r>
      <w:proofErr w:type="spellStart"/>
      <w:r w:rsidRPr="0081755E">
        <w:rPr>
          <w:rFonts w:ascii="Times New Roman" w:eastAsia="Times New Roman" w:hAnsi="Times New Roman" w:cs="Times New Roman"/>
          <w:color w:val="444444"/>
          <w:kern w:val="0"/>
          <w:sz w:val="18"/>
          <w:szCs w:val="18"/>
          <w14:ligatures w14:val="none"/>
        </w:rPr>
        <w:t>Genetice</w:t>
      </w:r>
      <w:proofErr w:type="spellEnd"/>
      <w:r w:rsidRPr="0081755E">
        <w:rPr>
          <w:rFonts w:ascii="Times New Roman" w:eastAsia="Times New Roman" w:hAnsi="Times New Roman" w:cs="Times New Roman"/>
          <w:color w:val="444444"/>
          <w:kern w:val="0"/>
          <w:sz w:val="18"/>
          <w:szCs w:val="18"/>
          <w14:ligatures w14:val="none"/>
        </w:rPr>
        <w:t xml:space="preserve"> Judiciare, cu modificarile </w:t>
      </w:r>
      <w:proofErr w:type="spellStart"/>
      <w:r w:rsidRPr="0081755E">
        <w:rPr>
          <w:rFonts w:ascii="Times New Roman" w:eastAsia="Times New Roman" w:hAnsi="Times New Roman" w:cs="Times New Roman"/>
          <w:color w:val="444444"/>
          <w:kern w:val="0"/>
          <w:sz w:val="18"/>
          <w:szCs w:val="18"/>
          <w14:ligatures w14:val="none"/>
        </w:rPr>
        <w:t>ulterioare</w:t>
      </w:r>
      <w:proofErr w:type="spellEnd"/>
      <w:r w:rsidRPr="0081755E">
        <w:rPr>
          <w:rFonts w:ascii="Times New Roman" w:eastAsia="Times New Roman" w:hAnsi="Times New Roman" w:cs="Times New Roman"/>
          <w:color w:val="444444"/>
          <w:kern w:val="0"/>
          <w:sz w:val="18"/>
          <w:szCs w:val="18"/>
          <w14:ligatures w14:val="none"/>
        </w:rPr>
        <w:t xml:space="preserve">, pentru </w:t>
      </w:r>
      <w:proofErr w:type="spellStart"/>
      <w:r w:rsidRPr="0081755E">
        <w:rPr>
          <w:rFonts w:ascii="Times New Roman" w:eastAsia="Times New Roman" w:hAnsi="Times New Roman" w:cs="Times New Roman"/>
          <w:color w:val="444444"/>
          <w:kern w:val="0"/>
          <w:sz w:val="18"/>
          <w:szCs w:val="18"/>
          <w14:ligatures w14:val="none"/>
        </w:rPr>
        <w:t>domeniile</w:t>
      </w:r>
      <w:proofErr w:type="spellEnd"/>
      <w:r w:rsidRPr="0081755E">
        <w:rPr>
          <w:rFonts w:ascii="Times New Roman" w:eastAsia="Times New Roman" w:hAnsi="Times New Roman" w:cs="Times New Roman"/>
          <w:color w:val="444444"/>
          <w:kern w:val="0"/>
          <w:sz w:val="18"/>
          <w:szCs w:val="18"/>
          <w14:ligatures w14:val="none"/>
        </w:rPr>
        <w:t xml:space="preserve"> </w:t>
      </w:r>
      <w:proofErr w:type="spellStart"/>
      <w:r w:rsidRPr="0081755E">
        <w:rPr>
          <w:rFonts w:ascii="Times New Roman" w:eastAsia="Times New Roman" w:hAnsi="Times New Roman" w:cs="Times New Roman"/>
          <w:color w:val="444444"/>
          <w:kern w:val="0"/>
          <w:sz w:val="18"/>
          <w:szCs w:val="18"/>
          <w14:ligatures w14:val="none"/>
        </w:rPr>
        <w:t>prevazute</w:t>
      </w:r>
      <w:proofErr w:type="spellEnd"/>
      <w:r w:rsidRPr="0081755E">
        <w:rPr>
          <w:rFonts w:ascii="Times New Roman" w:eastAsia="Times New Roman" w:hAnsi="Times New Roman" w:cs="Times New Roman"/>
          <w:color w:val="444444"/>
          <w:kern w:val="0"/>
          <w:sz w:val="18"/>
          <w:szCs w:val="18"/>
          <w14:ligatures w14:val="none"/>
        </w:rPr>
        <w:t xml:space="preserve"> la art. 35 alin. (1) lit. h).</w:t>
      </w:r>
    </w:p>
    <w:p w14:paraId="6FF71033" w14:textId="77777777" w:rsidR="005F1AB6" w:rsidRPr="0081755E" w:rsidRDefault="005F1AB6" w:rsidP="005F1AB6">
      <w:pPr>
        <w:shd w:val="clear" w:color="auto" w:fill="FFFFFF"/>
        <w:spacing w:after="0" w:line="240" w:lineRule="auto"/>
        <w:jc w:val="both"/>
        <w:rPr>
          <w:rFonts w:ascii="Times New Roman" w:eastAsia="Times New Roman" w:hAnsi="Times New Roman" w:cs="Times New Roman"/>
          <w:b/>
          <w:bCs/>
          <w:color w:val="444444"/>
          <w:kern w:val="0"/>
          <w:sz w:val="18"/>
          <w:szCs w:val="18"/>
          <w:bdr w:val="none" w:sz="0" w:space="0" w:color="auto" w:frame="1"/>
          <w14:ligatures w14:val="none"/>
        </w:rPr>
      </w:pPr>
    </w:p>
    <w:p w14:paraId="74357254" w14:textId="77777777" w:rsidR="005F1AB6" w:rsidRPr="0081755E" w:rsidRDefault="005F1AB6" w:rsidP="005F1AB6">
      <w:pPr>
        <w:widowControl w:val="0"/>
        <w:autoSpaceDE w:val="0"/>
        <w:autoSpaceDN w:val="0"/>
        <w:adjustRightInd w:val="0"/>
        <w:spacing w:after="0" w:line="240" w:lineRule="auto"/>
        <w:rPr>
          <w:rFonts w:ascii="Times New Roman" w:eastAsia="Times New Roman" w:hAnsi="Times New Roman" w:cs="Times New Roman"/>
          <w:b/>
          <w:kern w:val="0"/>
          <w:sz w:val="18"/>
          <w:szCs w:val="18"/>
          <w:lang w:val="ro-RO" w:eastAsia="ro-RO"/>
          <w14:ligatures w14:val="none"/>
        </w:rPr>
      </w:pPr>
      <w:r w:rsidRPr="0081755E">
        <w:rPr>
          <w:rFonts w:ascii="Times New Roman" w:eastAsia="Times New Roman" w:hAnsi="Times New Roman" w:cs="Times New Roman"/>
          <w:b/>
          <w:kern w:val="0"/>
          <w:sz w:val="18"/>
          <w:szCs w:val="18"/>
          <w:lang w:val="ro-RO" w:eastAsia="ro-RO"/>
          <w14:ligatures w14:val="none"/>
        </w:rPr>
        <w:t>Condiţiile specifice pe care trebuie să le îndeplinească persoana care participă la concursul pentru ocuparea postului:</w:t>
      </w:r>
    </w:p>
    <w:p w14:paraId="019F3A1D" w14:textId="77777777" w:rsidR="00CC3462" w:rsidRPr="0081755E" w:rsidRDefault="00CC3462" w:rsidP="00CC3462">
      <w:pPr>
        <w:pStyle w:val="NoSpacing"/>
        <w:rPr>
          <w:rFonts w:ascii="Times New Roman" w:hAnsi="Times New Roman" w:cs="Times New Roman"/>
          <w:sz w:val="18"/>
          <w:szCs w:val="18"/>
        </w:rPr>
      </w:pPr>
      <w:r w:rsidRPr="0081755E">
        <w:rPr>
          <w:rFonts w:ascii="Times New Roman" w:hAnsi="Times New Roman" w:cs="Times New Roman"/>
          <w:sz w:val="18"/>
          <w:szCs w:val="18"/>
        </w:rPr>
        <w:t>– Studii de specialitate: studii superioare absolvite cu diplomă de licență cu specializarea în asistență socială.</w:t>
      </w:r>
    </w:p>
    <w:p w14:paraId="54851325" w14:textId="77777777" w:rsidR="00CC3462" w:rsidRPr="0081755E" w:rsidRDefault="00CC3462" w:rsidP="00CC3462">
      <w:pPr>
        <w:pStyle w:val="NoSpacing"/>
        <w:rPr>
          <w:rFonts w:ascii="Times New Roman" w:hAnsi="Times New Roman" w:cs="Times New Roman"/>
          <w:sz w:val="18"/>
          <w:szCs w:val="18"/>
        </w:rPr>
      </w:pPr>
      <w:r w:rsidRPr="0081755E">
        <w:rPr>
          <w:rFonts w:ascii="Times New Roman" w:hAnsi="Times New Roman" w:cs="Times New Roman"/>
          <w:sz w:val="18"/>
          <w:szCs w:val="18"/>
        </w:rPr>
        <w:t xml:space="preserve">-Inscris in structura profesionala   Colegiul </w:t>
      </w:r>
      <w:proofErr w:type="spellStart"/>
      <w:r w:rsidRPr="0081755E">
        <w:rPr>
          <w:rFonts w:ascii="Times New Roman" w:hAnsi="Times New Roman" w:cs="Times New Roman"/>
          <w:sz w:val="18"/>
          <w:szCs w:val="18"/>
        </w:rPr>
        <w:t>Naţional</w:t>
      </w:r>
      <w:proofErr w:type="spellEnd"/>
      <w:r w:rsidRPr="0081755E">
        <w:rPr>
          <w:rFonts w:ascii="Times New Roman" w:hAnsi="Times New Roman" w:cs="Times New Roman"/>
          <w:sz w:val="18"/>
          <w:szCs w:val="18"/>
        </w:rPr>
        <w:t xml:space="preserve"> al Asistenţilor Sociali din România( detine aviz de exercitare a profesiei, valabil, adeverinta </w:t>
      </w:r>
      <w:proofErr w:type="spellStart"/>
      <w:r w:rsidRPr="0081755E">
        <w:rPr>
          <w:rFonts w:ascii="Times New Roman" w:hAnsi="Times New Roman" w:cs="Times New Roman"/>
          <w:sz w:val="18"/>
          <w:szCs w:val="18"/>
        </w:rPr>
        <w:t>inlocuitoare</w:t>
      </w:r>
      <w:proofErr w:type="spellEnd"/>
      <w:r w:rsidRPr="0081755E">
        <w:rPr>
          <w:rFonts w:ascii="Times New Roman" w:hAnsi="Times New Roman" w:cs="Times New Roman"/>
          <w:sz w:val="18"/>
          <w:szCs w:val="18"/>
        </w:rPr>
        <w:t xml:space="preserve"> in cazul </w:t>
      </w:r>
      <w:proofErr w:type="spellStart"/>
      <w:r w:rsidRPr="0081755E">
        <w:rPr>
          <w:rFonts w:ascii="Times New Roman" w:hAnsi="Times New Roman" w:cs="Times New Roman"/>
          <w:sz w:val="18"/>
          <w:szCs w:val="18"/>
        </w:rPr>
        <w:t>inscrierii</w:t>
      </w:r>
      <w:proofErr w:type="spellEnd"/>
      <w:r w:rsidRPr="0081755E">
        <w:rPr>
          <w:rFonts w:ascii="Times New Roman" w:hAnsi="Times New Roman" w:cs="Times New Roman"/>
          <w:sz w:val="18"/>
          <w:szCs w:val="18"/>
        </w:rPr>
        <w:t xml:space="preserve"> recente, sau o declaratie scrisa pe propria </w:t>
      </w:r>
      <w:proofErr w:type="spellStart"/>
      <w:r w:rsidRPr="0081755E">
        <w:rPr>
          <w:rFonts w:ascii="Times New Roman" w:hAnsi="Times New Roman" w:cs="Times New Roman"/>
          <w:sz w:val="18"/>
          <w:szCs w:val="18"/>
        </w:rPr>
        <w:t>raspundere</w:t>
      </w:r>
      <w:proofErr w:type="spellEnd"/>
      <w:r w:rsidRPr="0081755E">
        <w:rPr>
          <w:rFonts w:ascii="Times New Roman" w:hAnsi="Times New Roman" w:cs="Times New Roman"/>
          <w:sz w:val="18"/>
          <w:szCs w:val="18"/>
        </w:rPr>
        <w:t xml:space="preserve"> ca in termen de 3 luni de la angajare se va inscrie in structura profesionala) ;</w:t>
      </w:r>
    </w:p>
    <w:p w14:paraId="62DBF14E"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b/>
          <w:bCs/>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b/>
          <w:bCs/>
          <w:sz w:val="18"/>
          <w:szCs w:val="18"/>
        </w:rPr>
        <w:t>Vechime</w:t>
      </w:r>
      <w:proofErr w:type="spellEnd"/>
      <w:r w:rsidRPr="0081755E">
        <w:rPr>
          <w:rFonts w:ascii="Times New Roman" w:eastAsia="Trebuchet MS" w:hAnsi="Times New Roman" w:cs="Times New Roman"/>
          <w:b/>
          <w:bCs/>
          <w:sz w:val="18"/>
          <w:szCs w:val="18"/>
        </w:rPr>
        <w:t xml:space="preserve"> in </w:t>
      </w:r>
      <w:proofErr w:type="spellStart"/>
      <w:r w:rsidRPr="0081755E">
        <w:rPr>
          <w:rFonts w:ascii="Times New Roman" w:eastAsia="Trebuchet MS" w:hAnsi="Times New Roman" w:cs="Times New Roman"/>
          <w:b/>
          <w:bCs/>
          <w:sz w:val="18"/>
          <w:szCs w:val="18"/>
        </w:rPr>
        <w:t>specialitatea</w:t>
      </w:r>
      <w:proofErr w:type="spellEnd"/>
      <w:r w:rsidRPr="0081755E">
        <w:rPr>
          <w:rFonts w:ascii="Times New Roman" w:eastAsia="Trebuchet MS" w:hAnsi="Times New Roman" w:cs="Times New Roman"/>
          <w:b/>
          <w:bCs/>
          <w:sz w:val="18"/>
          <w:szCs w:val="18"/>
        </w:rPr>
        <w:t xml:space="preserve"> </w:t>
      </w:r>
      <w:proofErr w:type="spellStart"/>
      <w:r w:rsidRPr="0081755E">
        <w:rPr>
          <w:rFonts w:ascii="Times New Roman" w:eastAsia="Trebuchet MS" w:hAnsi="Times New Roman" w:cs="Times New Roman"/>
          <w:b/>
          <w:bCs/>
          <w:sz w:val="18"/>
          <w:szCs w:val="18"/>
        </w:rPr>
        <w:t>studiilor</w:t>
      </w:r>
      <w:proofErr w:type="spellEnd"/>
      <w:r w:rsidRPr="0081755E">
        <w:rPr>
          <w:rFonts w:ascii="Times New Roman" w:eastAsia="Trebuchet MS" w:hAnsi="Times New Roman" w:cs="Times New Roman"/>
          <w:b/>
          <w:bCs/>
          <w:sz w:val="18"/>
          <w:szCs w:val="18"/>
        </w:rPr>
        <w:t>- 0 ani</w:t>
      </w:r>
    </w:p>
    <w:p w14:paraId="64CBF8D1" w14:textId="593EDC3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b/>
          <w:bCs/>
          <w:sz w:val="18"/>
          <w:szCs w:val="18"/>
        </w:rPr>
      </w:pPr>
      <w:r w:rsidRPr="0081755E">
        <w:rPr>
          <w:rFonts w:ascii="Times New Roman" w:eastAsia="Trebuchet MS" w:hAnsi="Times New Roman" w:cs="Times New Roman"/>
          <w:b/>
          <w:bCs/>
          <w:sz w:val="18"/>
          <w:szCs w:val="18"/>
        </w:rPr>
        <w:lastRenderedPageBreak/>
        <w:t>3. ATRIBUȚIILE POSTULUI</w:t>
      </w:r>
    </w:p>
    <w:p w14:paraId="001568DC"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realizează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diagnoza</w:t>
      </w:r>
      <w:proofErr w:type="spellEnd"/>
      <w:r w:rsidRPr="0081755E">
        <w:rPr>
          <w:rFonts w:ascii="Times New Roman" w:eastAsia="Trebuchet MS" w:hAnsi="Times New Roman" w:cs="Times New Roman"/>
          <w:sz w:val="18"/>
          <w:szCs w:val="18"/>
        </w:rPr>
        <w:t xml:space="preserve"> socială la </w:t>
      </w:r>
      <w:proofErr w:type="spellStart"/>
      <w:r w:rsidRPr="0081755E">
        <w:rPr>
          <w:rFonts w:ascii="Times New Roman" w:eastAsia="Trebuchet MS" w:hAnsi="Times New Roman" w:cs="Times New Roman"/>
          <w:sz w:val="18"/>
          <w:szCs w:val="18"/>
        </w:rPr>
        <w:t>nivelul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persoanei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grupului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comunității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programul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acțiuni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privind</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combaterea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w:t>
      </w:r>
    </w:p>
    <w:p w14:paraId="506467DC"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realizează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riscurilor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excluziune</w:t>
      </w:r>
      <w:proofErr w:type="spellEnd"/>
      <w:r w:rsidRPr="0081755E">
        <w:rPr>
          <w:rFonts w:ascii="Times New Roman" w:eastAsia="Trebuchet MS" w:hAnsi="Times New Roman" w:cs="Times New Roman"/>
          <w:sz w:val="18"/>
          <w:szCs w:val="18"/>
        </w:rPr>
        <w:t xml:space="preserve"> socială, în </w:t>
      </w:r>
      <w:proofErr w:type="spellStart"/>
      <w:r w:rsidRPr="0081755E">
        <w:rPr>
          <w:rFonts w:ascii="Times New Roman" w:eastAsia="Trebuchet MS" w:hAnsi="Times New Roman" w:cs="Times New Roman"/>
          <w:sz w:val="18"/>
          <w:szCs w:val="18"/>
        </w:rPr>
        <w:t>primul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rând</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celor</w:t>
      </w:r>
      <w:proofErr w:type="spellEnd"/>
      <w:r w:rsidRPr="0081755E">
        <w:rPr>
          <w:rFonts w:ascii="Times New Roman" w:eastAsia="Trebuchet MS" w:hAnsi="Times New Roman" w:cs="Times New Roman"/>
          <w:sz w:val="18"/>
          <w:szCs w:val="18"/>
        </w:rPr>
        <w:t xml:space="preserve"> care </w:t>
      </w:r>
      <w:proofErr w:type="spellStart"/>
      <w:r w:rsidRPr="0081755E">
        <w:rPr>
          <w:rFonts w:ascii="Times New Roman" w:eastAsia="Trebuchet MS" w:hAnsi="Times New Roman" w:cs="Times New Roman"/>
          <w:sz w:val="18"/>
          <w:szCs w:val="18"/>
        </w:rPr>
        <w:t>necesită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urgență</w:t>
      </w:r>
      <w:proofErr w:type="spellEnd"/>
      <w:r w:rsidRPr="0081755E">
        <w:rPr>
          <w:rFonts w:ascii="Times New Roman" w:eastAsia="Trebuchet MS" w:hAnsi="Times New Roman" w:cs="Times New Roman"/>
          <w:sz w:val="18"/>
          <w:szCs w:val="18"/>
        </w:rPr>
        <w:t>;</w:t>
      </w:r>
    </w:p>
    <w:p w14:paraId="36F135A5"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realizează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inițială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w:t>
      </w:r>
    </w:p>
    <w:p w14:paraId="5EA3D06F"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colaborează</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ceilalți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membrii</w:t>
      </w:r>
      <w:proofErr w:type="spellEnd"/>
      <w:r w:rsidRPr="0081755E">
        <w:rPr>
          <w:rFonts w:ascii="Times New Roman" w:eastAsia="Trebuchet MS" w:hAnsi="Times New Roman" w:cs="Times New Roman"/>
          <w:sz w:val="18"/>
          <w:szCs w:val="18"/>
        </w:rPr>
        <w:t xml:space="preserve"> ai </w:t>
      </w:r>
      <w:proofErr w:type="spellStart"/>
      <w:r w:rsidRPr="0081755E">
        <w:rPr>
          <w:rFonts w:ascii="Times New Roman" w:eastAsia="Trebuchet MS" w:hAnsi="Times New Roman" w:cs="Times New Roman"/>
          <w:sz w:val="18"/>
          <w:szCs w:val="18"/>
        </w:rPr>
        <w:t>echipei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pentru </w:t>
      </w:r>
      <w:proofErr w:type="spellStart"/>
      <w:r w:rsidRPr="0081755E">
        <w:rPr>
          <w:rFonts w:ascii="Times New Roman" w:eastAsia="Trebuchet MS" w:hAnsi="Times New Roman" w:cs="Times New Roman"/>
          <w:sz w:val="18"/>
          <w:szCs w:val="18"/>
        </w:rPr>
        <w:t>evaluarea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nevoilor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specifice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coordonarea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suportului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oferit</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fiecare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parte</w:t>
      </w:r>
      <w:proofErr w:type="spellEnd"/>
      <w:r w:rsidRPr="0081755E">
        <w:rPr>
          <w:rFonts w:ascii="Times New Roman" w:eastAsia="Trebuchet MS" w:hAnsi="Times New Roman" w:cs="Times New Roman"/>
          <w:sz w:val="18"/>
          <w:szCs w:val="18"/>
        </w:rPr>
        <w:t>;</w:t>
      </w:r>
    </w:p>
    <w:p w14:paraId="4D8015D4"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planifică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monitorizează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implementarea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activităților</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diferite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arii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dar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armonizarea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acestor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intervenții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impactul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sau</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schimbările</w:t>
      </w:r>
      <w:proofErr w:type="spellEnd"/>
      <w:r w:rsidRPr="0081755E">
        <w:rPr>
          <w:rFonts w:ascii="Times New Roman" w:eastAsia="Trebuchet MS" w:hAnsi="Times New Roman" w:cs="Times New Roman"/>
          <w:sz w:val="18"/>
          <w:szCs w:val="18"/>
        </w:rPr>
        <w:t xml:space="preserve"> care apar în </w:t>
      </w:r>
      <w:proofErr w:type="spellStart"/>
      <w:r w:rsidRPr="0081755E">
        <w:rPr>
          <w:rFonts w:ascii="Times New Roman" w:eastAsia="Trebuchet MS" w:hAnsi="Times New Roman" w:cs="Times New Roman"/>
          <w:sz w:val="18"/>
          <w:szCs w:val="18"/>
        </w:rPr>
        <w:t>urma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intervențiilor</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solicită</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realizarea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complexe</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revizuiește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urma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rezultatelor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complexe</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colaborare</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membri</w:t>
      </w:r>
      <w:proofErr w:type="spellEnd"/>
      <w:r w:rsidRPr="0081755E">
        <w:rPr>
          <w:rFonts w:ascii="Times New Roman" w:eastAsia="Trebuchet MS" w:hAnsi="Times New Roman" w:cs="Times New Roman"/>
          <w:sz w:val="18"/>
          <w:szCs w:val="18"/>
        </w:rPr>
        <w:t xml:space="preserve"> ai </w:t>
      </w:r>
      <w:proofErr w:type="spellStart"/>
      <w:r w:rsidRPr="0081755E">
        <w:rPr>
          <w:rFonts w:ascii="Times New Roman" w:eastAsia="Trebuchet MS" w:hAnsi="Times New Roman" w:cs="Times New Roman"/>
          <w:sz w:val="18"/>
          <w:szCs w:val="18"/>
        </w:rPr>
        <w:t>echipei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w:t>
      </w:r>
      <w:proofErr w:type="spellStart"/>
      <w:r w:rsidRPr="0081755E">
        <w:rPr>
          <w:rFonts w:ascii="Times New Roman" w:eastAsia="Trebuchet MS" w:hAnsi="Times New Roman" w:cs="Times New Roman"/>
          <w:sz w:val="18"/>
          <w:szCs w:val="18"/>
        </w:rPr>
        <w:t>planurile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individualizate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servicii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implementează</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implementarea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individualizate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monitorizează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implementarea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acestora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le </w:t>
      </w:r>
      <w:proofErr w:type="spellStart"/>
      <w:r w:rsidRPr="0081755E">
        <w:rPr>
          <w:rFonts w:ascii="Times New Roman" w:eastAsia="Trebuchet MS" w:hAnsi="Times New Roman" w:cs="Times New Roman"/>
          <w:sz w:val="18"/>
          <w:szCs w:val="18"/>
        </w:rPr>
        <w:t>revizuiește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calitate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responsabil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caz</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comunică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rezultatele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implementării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către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toți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specialiștii</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domeniul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furnizării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w:t>
      </w:r>
      <w:proofErr w:type="spellStart"/>
      <w:r w:rsidRPr="0081755E">
        <w:rPr>
          <w:rFonts w:ascii="Times New Roman" w:eastAsia="Trebuchet MS" w:hAnsi="Times New Roman" w:cs="Times New Roman"/>
          <w:sz w:val="18"/>
          <w:szCs w:val="18"/>
        </w:rPr>
        <w:t>publice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private, din </w:t>
      </w:r>
      <w:proofErr w:type="spellStart"/>
      <w:r w:rsidRPr="0081755E">
        <w:rPr>
          <w:rFonts w:ascii="Times New Roman" w:eastAsia="Trebuchet MS" w:hAnsi="Times New Roman" w:cs="Times New Roman"/>
          <w:sz w:val="18"/>
          <w:szCs w:val="18"/>
        </w:rPr>
        <w:t>ariile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suport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menționate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planul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pregătește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susține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persoanele</w:t>
      </w:r>
      <w:proofErr w:type="spellEnd"/>
      <w:r w:rsidRPr="0081755E">
        <w:rPr>
          <w:rFonts w:ascii="Times New Roman" w:eastAsia="Trebuchet MS" w:hAnsi="Times New Roman" w:cs="Times New Roman"/>
          <w:sz w:val="18"/>
          <w:szCs w:val="18"/>
        </w:rPr>
        <w:t xml:space="preserve"> care </w:t>
      </w:r>
      <w:proofErr w:type="spellStart"/>
      <w:r w:rsidRPr="0081755E">
        <w:rPr>
          <w:rFonts w:ascii="Times New Roman" w:eastAsia="Trebuchet MS" w:hAnsi="Times New Roman" w:cs="Times New Roman"/>
          <w:sz w:val="18"/>
          <w:szCs w:val="18"/>
        </w:rPr>
        <w:t>trăiesc</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sărăcie</w:t>
      </w:r>
      <w:proofErr w:type="spellEnd"/>
      <w:r w:rsidRPr="0081755E">
        <w:rPr>
          <w:rFonts w:ascii="Times New Roman" w:eastAsia="Trebuchet MS" w:hAnsi="Times New Roman" w:cs="Times New Roman"/>
          <w:sz w:val="18"/>
          <w:szCs w:val="18"/>
        </w:rPr>
        <w:t xml:space="preserve"> pentru a </w:t>
      </w:r>
      <w:proofErr w:type="spellStart"/>
      <w:r w:rsidRPr="0081755E">
        <w:rPr>
          <w:rFonts w:ascii="Times New Roman" w:eastAsia="Trebuchet MS" w:hAnsi="Times New Roman" w:cs="Times New Roman"/>
          <w:sz w:val="18"/>
          <w:szCs w:val="18"/>
        </w:rPr>
        <w:t>contacta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ocupare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identifica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accesa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resursele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necesare</w:t>
      </w:r>
      <w:proofErr w:type="spellEnd"/>
      <w:r w:rsidRPr="0081755E">
        <w:rPr>
          <w:rFonts w:ascii="Times New Roman" w:eastAsia="Trebuchet MS" w:hAnsi="Times New Roman" w:cs="Times New Roman"/>
          <w:sz w:val="18"/>
          <w:szCs w:val="18"/>
        </w:rPr>
        <w:t xml:space="preserve"> pentru transport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activitățile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organizate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către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informare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consiliere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profesională</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cadrul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agențiilor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județene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ocupare</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forței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muncă</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aduce</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cunoștința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persoanelor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apte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muncă</w:t>
      </w:r>
      <w:proofErr w:type="spellEnd"/>
      <w:r w:rsidRPr="0081755E">
        <w:rPr>
          <w:rFonts w:ascii="Times New Roman" w:eastAsia="Trebuchet MS" w:hAnsi="Times New Roman" w:cs="Times New Roman"/>
          <w:sz w:val="18"/>
          <w:szCs w:val="18"/>
        </w:rPr>
        <w:t xml:space="preserve">, care au </w:t>
      </w:r>
      <w:proofErr w:type="spellStart"/>
      <w:r w:rsidRPr="0081755E">
        <w:rPr>
          <w:rFonts w:ascii="Times New Roman" w:eastAsia="Trebuchet MS" w:hAnsi="Times New Roman" w:cs="Times New Roman"/>
          <w:sz w:val="18"/>
          <w:szCs w:val="18"/>
        </w:rPr>
        <w:t>solicitat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acordarea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venitului</w:t>
      </w:r>
      <w:proofErr w:type="spellEnd"/>
      <w:r w:rsidRPr="0081755E">
        <w:rPr>
          <w:rFonts w:ascii="Times New Roman" w:eastAsia="Trebuchet MS" w:hAnsi="Times New Roman" w:cs="Times New Roman"/>
          <w:sz w:val="18"/>
          <w:szCs w:val="18"/>
        </w:rPr>
        <w:t xml:space="preserve"> minim de </w:t>
      </w:r>
      <w:proofErr w:type="spellStart"/>
      <w:r w:rsidRPr="0081755E">
        <w:rPr>
          <w:rFonts w:ascii="Times New Roman" w:eastAsia="Trebuchet MS" w:hAnsi="Times New Roman" w:cs="Times New Roman"/>
          <w:sz w:val="18"/>
          <w:szCs w:val="18"/>
        </w:rPr>
        <w:t>inserție</w:t>
      </w:r>
      <w:proofErr w:type="spellEnd"/>
      <w:r w:rsidRPr="0081755E">
        <w:rPr>
          <w:rFonts w:ascii="Times New Roman" w:eastAsia="Trebuchet MS" w:hAnsi="Times New Roman" w:cs="Times New Roman"/>
          <w:sz w:val="18"/>
          <w:szCs w:val="18"/>
        </w:rPr>
        <w:t xml:space="preserve">, ca </w:t>
      </w:r>
      <w:proofErr w:type="spellStart"/>
      <w:r w:rsidRPr="0081755E">
        <w:rPr>
          <w:rFonts w:ascii="Times New Roman" w:eastAsia="Trebuchet MS" w:hAnsi="Times New Roman" w:cs="Times New Roman"/>
          <w:sz w:val="18"/>
          <w:szCs w:val="18"/>
        </w:rPr>
        <w:t>măsură</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asistență</w:t>
      </w:r>
      <w:proofErr w:type="spellEnd"/>
      <w:r w:rsidRPr="0081755E">
        <w:rPr>
          <w:rFonts w:ascii="Times New Roman" w:eastAsia="Trebuchet MS" w:hAnsi="Times New Roman" w:cs="Times New Roman"/>
          <w:sz w:val="18"/>
          <w:szCs w:val="18"/>
        </w:rPr>
        <w:t xml:space="preserve"> socială în </w:t>
      </w:r>
      <w:proofErr w:type="spellStart"/>
      <w:r w:rsidRPr="0081755E">
        <w:rPr>
          <w:rFonts w:ascii="Times New Roman" w:eastAsia="Trebuchet MS" w:hAnsi="Times New Roman" w:cs="Times New Roman"/>
          <w:sz w:val="18"/>
          <w:szCs w:val="18"/>
        </w:rPr>
        <w:t>scopul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prevenirii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combaterii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riscului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excluziune</w:t>
      </w:r>
      <w:proofErr w:type="spellEnd"/>
      <w:r w:rsidRPr="0081755E">
        <w:rPr>
          <w:rFonts w:ascii="Times New Roman" w:eastAsia="Trebuchet MS" w:hAnsi="Times New Roman" w:cs="Times New Roman"/>
          <w:sz w:val="18"/>
          <w:szCs w:val="18"/>
        </w:rPr>
        <w:t xml:space="preserve"> socială, data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ora/</w:t>
      </w:r>
      <w:proofErr w:type="spellStart"/>
      <w:r w:rsidRPr="0081755E">
        <w:rPr>
          <w:rFonts w:ascii="Times New Roman" w:eastAsia="Trebuchet MS" w:hAnsi="Times New Roman" w:cs="Times New Roman"/>
          <w:sz w:val="18"/>
          <w:szCs w:val="18"/>
        </w:rPr>
        <w:t>intervalul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orar</w:t>
      </w:r>
      <w:proofErr w:type="spellEnd"/>
      <w:r w:rsidRPr="0081755E">
        <w:rPr>
          <w:rFonts w:ascii="Times New Roman" w:eastAsia="Trebuchet MS" w:hAnsi="Times New Roman" w:cs="Times New Roman"/>
          <w:sz w:val="18"/>
          <w:szCs w:val="18"/>
        </w:rPr>
        <w:t xml:space="preserve"> al </w:t>
      </w:r>
      <w:proofErr w:type="spellStart"/>
      <w:r w:rsidRPr="0081755E">
        <w:rPr>
          <w:rFonts w:ascii="Times New Roman" w:eastAsia="Trebuchet MS" w:hAnsi="Times New Roman" w:cs="Times New Roman"/>
          <w:sz w:val="18"/>
          <w:szCs w:val="18"/>
        </w:rPr>
        <w:t>programării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stabilite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agenția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teritorială</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ocuparea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forței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muncă</w:t>
      </w:r>
      <w:proofErr w:type="spellEnd"/>
      <w:r w:rsidRPr="0081755E">
        <w:rPr>
          <w:rFonts w:ascii="Times New Roman" w:eastAsia="Trebuchet MS" w:hAnsi="Times New Roman" w:cs="Times New Roman"/>
          <w:sz w:val="18"/>
          <w:szCs w:val="18"/>
        </w:rPr>
        <w:t xml:space="preserve"> pentru a fi </w:t>
      </w:r>
      <w:proofErr w:type="spellStart"/>
      <w:r w:rsidRPr="0081755E">
        <w:rPr>
          <w:rFonts w:ascii="Times New Roman" w:eastAsia="Trebuchet MS" w:hAnsi="Times New Roman" w:cs="Times New Roman"/>
          <w:sz w:val="18"/>
          <w:szCs w:val="18"/>
        </w:rPr>
        <w:t>înregistrate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evidență</w:t>
      </w:r>
      <w:proofErr w:type="spellEnd"/>
      <w:r w:rsidRPr="0081755E">
        <w:rPr>
          <w:rFonts w:ascii="Times New Roman" w:eastAsia="Trebuchet MS" w:hAnsi="Times New Roman" w:cs="Times New Roman"/>
          <w:sz w:val="18"/>
          <w:szCs w:val="18"/>
        </w:rPr>
        <w:t xml:space="preserve"> ca </w:t>
      </w:r>
      <w:proofErr w:type="spellStart"/>
      <w:r w:rsidRPr="0081755E">
        <w:rPr>
          <w:rFonts w:ascii="Times New Roman" w:eastAsia="Trebuchet MS" w:hAnsi="Times New Roman" w:cs="Times New Roman"/>
          <w:sz w:val="18"/>
          <w:szCs w:val="18"/>
        </w:rPr>
        <w:t>persoane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căutarea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unui</w:t>
      </w:r>
      <w:proofErr w:type="spellEnd"/>
      <w:r w:rsidRPr="0081755E">
        <w:rPr>
          <w:rFonts w:ascii="Times New Roman" w:eastAsia="Trebuchet MS" w:hAnsi="Times New Roman" w:cs="Times New Roman"/>
          <w:sz w:val="18"/>
          <w:szCs w:val="18"/>
        </w:rPr>
        <w:t xml:space="preserve"> loc de </w:t>
      </w:r>
      <w:proofErr w:type="spellStart"/>
      <w:r w:rsidRPr="0081755E">
        <w:rPr>
          <w:rFonts w:ascii="Times New Roman" w:eastAsia="Trebuchet MS" w:hAnsi="Times New Roman" w:cs="Times New Roman"/>
          <w:sz w:val="18"/>
          <w:szCs w:val="18"/>
        </w:rPr>
        <w:t>muncă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elaborarea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planului</w:t>
      </w:r>
      <w:proofErr w:type="spellEnd"/>
      <w:r w:rsidRPr="0081755E">
        <w:rPr>
          <w:rFonts w:ascii="Times New Roman" w:eastAsia="Trebuchet MS" w:hAnsi="Times New Roman" w:cs="Times New Roman"/>
          <w:sz w:val="18"/>
          <w:szCs w:val="18"/>
        </w:rPr>
        <w:t xml:space="preserve"> individual de </w:t>
      </w:r>
      <w:proofErr w:type="spellStart"/>
      <w:r w:rsidRPr="0081755E">
        <w:rPr>
          <w:rFonts w:ascii="Times New Roman" w:eastAsia="Trebuchet MS" w:hAnsi="Times New Roman" w:cs="Times New Roman"/>
          <w:sz w:val="18"/>
          <w:szCs w:val="18"/>
        </w:rPr>
        <w:t>mediere</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respectarea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prevederilor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Normelor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metodologice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aplicare</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prevederilor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Legii</w:t>
      </w:r>
      <w:proofErr w:type="spellEnd"/>
      <w:r w:rsidRPr="0081755E">
        <w:rPr>
          <w:rFonts w:ascii="Times New Roman" w:eastAsia="Trebuchet MS" w:hAnsi="Times New Roman" w:cs="Times New Roman"/>
          <w:sz w:val="18"/>
          <w:szCs w:val="18"/>
        </w:rPr>
        <w:t xml:space="preserve"> nr.196/2016 </w:t>
      </w:r>
      <w:proofErr w:type="spellStart"/>
      <w:r w:rsidRPr="0081755E">
        <w:rPr>
          <w:rFonts w:ascii="Times New Roman" w:eastAsia="Trebuchet MS" w:hAnsi="Times New Roman" w:cs="Times New Roman"/>
          <w:sz w:val="18"/>
          <w:szCs w:val="18"/>
        </w:rPr>
        <w:t>privind</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venitul</w:t>
      </w:r>
      <w:proofErr w:type="spellEnd"/>
      <w:r w:rsidRPr="0081755E">
        <w:rPr>
          <w:rFonts w:ascii="Times New Roman" w:eastAsia="Trebuchet MS" w:hAnsi="Times New Roman" w:cs="Times New Roman"/>
          <w:sz w:val="18"/>
          <w:szCs w:val="18"/>
        </w:rPr>
        <w:t xml:space="preserve"> minim de </w:t>
      </w:r>
      <w:proofErr w:type="spellStart"/>
      <w:r w:rsidRPr="0081755E">
        <w:rPr>
          <w:rFonts w:ascii="Times New Roman" w:eastAsia="Trebuchet MS" w:hAnsi="Times New Roman" w:cs="Times New Roman"/>
          <w:sz w:val="18"/>
          <w:szCs w:val="18"/>
        </w:rPr>
        <w:t>incluziune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aprobate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prin</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Hotărârea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Guvernului</w:t>
      </w:r>
      <w:proofErr w:type="spellEnd"/>
      <w:r w:rsidRPr="0081755E">
        <w:rPr>
          <w:rFonts w:ascii="Times New Roman" w:eastAsia="Trebuchet MS" w:hAnsi="Times New Roman" w:cs="Times New Roman"/>
          <w:sz w:val="18"/>
          <w:szCs w:val="18"/>
        </w:rPr>
        <w:t xml:space="preserve"> nr.1.154/2022, cu </w:t>
      </w:r>
      <w:proofErr w:type="spellStart"/>
      <w:r w:rsidRPr="0081755E">
        <w:rPr>
          <w:rFonts w:ascii="Times New Roman" w:eastAsia="Trebuchet MS" w:hAnsi="Times New Roman" w:cs="Times New Roman"/>
          <w:sz w:val="18"/>
          <w:szCs w:val="18"/>
        </w:rPr>
        <w:t>modificările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completările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ulterioare</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corelează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resursele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suportul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necesar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legat</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planificarea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activităților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familie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viața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profesională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resursele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materiale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suportul</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partea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rețelelor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dezvoltarea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competențelor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relaționarea</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grupurile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suport</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vederea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îmbunătățirii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condițiilor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locuit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eliberării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documentelor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identitate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accesului</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mijloace</w:t>
      </w:r>
      <w:proofErr w:type="spellEnd"/>
      <w:r w:rsidRPr="0081755E">
        <w:rPr>
          <w:rFonts w:ascii="Times New Roman" w:eastAsia="Trebuchet MS" w:hAnsi="Times New Roman" w:cs="Times New Roman"/>
          <w:sz w:val="18"/>
          <w:szCs w:val="18"/>
        </w:rPr>
        <w:t xml:space="preserve"> de transport, </w:t>
      </w:r>
      <w:proofErr w:type="spellStart"/>
      <w:r w:rsidRPr="0081755E">
        <w:rPr>
          <w:rFonts w:ascii="Times New Roman" w:eastAsia="Trebuchet MS" w:hAnsi="Times New Roman" w:cs="Times New Roman"/>
          <w:sz w:val="18"/>
          <w:szCs w:val="18"/>
        </w:rPr>
        <w:t>etc</w:t>
      </w:r>
      <w:proofErr w:type="spellEnd"/>
      <w:r w:rsidRPr="0081755E">
        <w:rPr>
          <w:rFonts w:ascii="Times New Roman" w:eastAsia="Trebuchet MS" w:hAnsi="Times New Roman" w:cs="Times New Roman"/>
          <w:sz w:val="18"/>
          <w:szCs w:val="18"/>
        </w:rPr>
        <w:t xml:space="preserve">; </w:t>
      </w: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inițiază</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colaborare</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membri</w:t>
      </w:r>
      <w:proofErr w:type="spellEnd"/>
      <w:r w:rsidRPr="0081755E">
        <w:rPr>
          <w:rFonts w:ascii="Times New Roman" w:eastAsia="Trebuchet MS" w:hAnsi="Times New Roman" w:cs="Times New Roman"/>
          <w:sz w:val="18"/>
          <w:szCs w:val="18"/>
        </w:rPr>
        <w:t xml:space="preserve"> ai </w:t>
      </w:r>
      <w:proofErr w:type="spellStart"/>
      <w:r w:rsidRPr="0081755E">
        <w:rPr>
          <w:rFonts w:ascii="Times New Roman" w:eastAsia="Trebuchet MS" w:hAnsi="Times New Roman" w:cs="Times New Roman"/>
          <w:sz w:val="18"/>
          <w:szCs w:val="18"/>
        </w:rPr>
        <w:t>echipei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w:t>
      </w:r>
      <w:proofErr w:type="spellStart"/>
      <w:r w:rsidRPr="0081755E">
        <w:rPr>
          <w:rFonts w:ascii="Times New Roman" w:eastAsia="Trebuchet MS" w:hAnsi="Times New Roman" w:cs="Times New Roman"/>
          <w:sz w:val="18"/>
          <w:szCs w:val="18"/>
        </w:rPr>
        <w:t>programul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acțiuni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combaterea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w:t>
      </w:r>
    </w:p>
    <w:p w14:paraId="2F2A77BF"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realizează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alte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tipuri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intervenții</w:t>
      </w:r>
      <w:proofErr w:type="spellEnd"/>
      <w:r w:rsidRPr="0081755E">
        <w:rPr>
          <w:rFonts w:ascii="Times New Roman" w:eastAsia="Trebuchet MS" w:hAnsi="Times New Roman" w:cs="Times New Roman"/>
          <w:sz w:val="18"/>
          <w:szCs w:val="18"/>
        </w:rPr>
        <w:t xml:space="preserve"> care sunt în </w:t>
      </w:r>
      <w:proofErr w:type="spellStart"/>
      <w:r w:rsidRPr="0081755E">
        <w:rPr>
          <w:rFonts w:ascii="Times New Roman" w:eastAsia="Trebuchet MS" w:hAnsi="Times New Roman" w:cs="Times New Roman"/>
          <w:sz w:val="18"/>
          <w:szCs w:val="18"/>
        </w:rPr>
        <w:t>relație</w:t>
      </w:r>
      <w:proofErr w:type="spellEnd"/>
      <w:r w:rsidRPr="0081755E">
        <w:rPr>
          <w:rFonts w:ascii="Times New Roman" w:eastAsia="Trebuchet MS" w:hAnsi="Times New Roman" w:cs="Times New Roman"/>
          <w:sz w:val="18"/>
          <w:szCs w:val="18"/>
        </w:rPr>
        <w:t xml:space="preserve"> cu aria </w:t>
      </w:r>
      <w:proofErr w:type="spellStart"/>
      <w:r w:rsidRPr="0081755E">
        <w:rPr>
          <w:rFonts w:ascii="Times New Roman" w:eastAsia="Trebuchet MS" w:hAnsi="Times New Roman" w:cs="Times New Roman"/>
          <w:sz w:val="18"/>
          <w:szCs w:val="18"/>
        </w:rPr>
        <w:t>asistenței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sau</w:t>
      </w:r>
      <w:proofErr w:type="spellEnd"/>
      <w:r w:rsidRPr="0081755E">
        <w:rPr>
          <w:rFonts w:ascii="Times New Roman" w:eastAsia="Trebuchet MS" w:hAnsi="Times New Roman" w:cs="Times New Roman"/>
          <w:sz w:val="18"/>
          <w:szCs w:val="18"/>
        </w:rPr>
        <w:t xml:space="preserve"> care </w:t>
      </w:r>
      <w:proofErr w:type="spellStart"/>
      <w:r w:rsidRPr="0081755E">
        <w:rPr>
          <w:rFonts w:ascii="Times New Roman" w:eastAsia="Trebuchet MS" w:hAnsi="Times New Roman" w:cs="Times New Roman"/>
          <w:sz w:val="18"/>
          <w:szCs w:val="18"/>
        </w:rPr>
        <w:t>țin</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responsabilitățile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asistentului</w:t>
      </w:r>
      <w:proofErr w:type="spellEnd"/>
      <w:r w:rsidRPr="0081755E">
        <w:rPr>
          <w:rFonts w:ascii="Times New Roman" w:eastAsia="Trebuchet MS" w:hAnsi="Times New Roman" w:cs="Times New Roman"/>
          <w:sz w:val="18"/>
          <w:szCs w:val="18"/>
        </w:rPr>
        <w:t xml:space="preserve"> social pentru </w:t>
      </w:r>
      <w:proofErr w:type="spellStart"/>
      <w:r w:rsidRPr="0081755E">
        <w:rPr>
          <w:rFonts w:ascii="Times New Roman" w:eastAsia="Trebuchet MS" w:hAnsi="Times New Roman" w:cs="Times New Roman"/>
          <w:sz w:val="18"/>
          <w:szCs w:val="18"/>
        </w:rPr>
        <w:t>eliminarea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cauzelor</w:t>
      </w:r>
      <w:proofErr w:type="spellEnd"/>
      <w:r w:rsidRPr="0081755E">
        <w:rPr>
          <w:rFonts w:ascii="Times New Roman" w:eastAsia="Trebuchet MS" w:hAnsi="Times New Roman" w:cs="Times New Roman"/>
          <w:sz w:val="18"/>
          <w:szCs w:val="18"/>
        </w:rPr>
        <w:t xml:space="preserve"> care </w:t>
      </w:r>
      <w:proofErr w:type="spellStart"/>
      <w:r w:rsidRPr="0081755E">
        <w:rPr>
          <w:rFonts w:ascii="Times New Roman" w:eastAsia="Trebuchet MS" w:hAnsi="Times New Roman" w:cs="Times New Roman"/>
          <w:sz w:val="18"/>
          <w:szCs w:val="18"/>
        </w:rPr>
        <w:t>generează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mențin</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starea</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sărăcie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excluziune</w:t>
      </w:r>
      <w:proofErr w:type="spellEnd"/>
      <w:r w:rsidRPr="0081755E">
        <w:rPr>
          <w:rFonts w:ascii="Times New Roman" w:eastAsia="Trebuchet MS" w:hAnsi="Times New Roman" w:cs="Times New Roman"/>
          <w:sz w:val="18"/>
          <w:szCs w:val="18"/>
        </w:rPr>
        <w:t xml:space="preserve"> socială;</w:t>
      </w:r>
    </w:p>
    <w:p w14:paraId="0B40B295"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după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caz</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asigură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coordonarea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personalului</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studii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medii</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domeniul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asistenței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tehnician</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asistentă</w:t>
      </w:r>
      <w:proofErr w:type="spellEnd"/>
      <w:r w:rsidRPr="0081755E">
        <w:rPr>
          <w:rFonts w:ascii="Times New Roman" w:eastAsia="Trebuchet MS" w:hAnsi="Times New Roman" w:cs="Times New Roman"/>
          <w:sz w:val="18"/>
          <w:szCs w:val="18"/>
        </w:rPr>
        <w:t xml:space="preserve"> socială, </w:t>
      </w:r>
      <w:proofErr w:type="spellStart"/>
      <w:r w:rsidRPr="0081755E">
        <w:rPr>
          <w:rFonts w:ascii="Times New Roman" w:eastAsia="Trebuchet MS" w:hAnsi="Times New Roman" w:cs="Times New Roman"/>
          <w:sz w:val="18"/>
          <w:szCs w:val="18"/>
        </w:rPr>
        <w:t>lucrător</w:t>
      </w:r>
      <w:proofErr w:type="spellEnd"/>
      <w:r w:rsidRPr="0081755E">
        <w:rPr>
          <w:rFonts w:ascii="Times New Roman" w:eastAsia="Trebuchet MS" w:hAnsi="Times New Roman" w:cs="Times New Roman"/>
          <w:sz w:val="18"/>
          <w:szCs w:val="18"/>
        </w:rPr>
        <w:t xml:space="preserve"> social, </w:t>
      </w:r>
      <w:proofErr w:type="spellStart"/>
      <w:r w:rsidRPr="0081755E">
        <w:rPr>
          <w:rFonts w:ascii="Times New Roman" w:eastAsia="Trebuchet MS" w:hAnsi="Times New Roman" w:cs="Times New Roman"/>
          <w:sz w:val="18"/>
          <w:szCs w:val="18"/>
        </w:rPr>
        <w:t>etc</w:t>
      </w:r>
      <w:proofErr w:type="spellEnd"/>
      <w:r w:rsidRPr="0081755E">
        <w:rPr>
          <w:rFonts w:ascii="Times New Roman" w:eastAsia="Trebuchet MS" w:hAnsi="Times New Roman" w:cs="Times New Roman"/>
          <w:sz w:val="18"/>
          <w:szCs w:val="18"/>
        </w:rPr>
        <w:t>).</w:t>
      </w:r>
    </w:p>
    <w:p w14:paraId="4C0FA996"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activități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informare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comunicare </w:t>
      </w:r>
      <w:proofErr w:type="spellStart"/>
      <w:r w:rsidRPr="0081755E">
        <w:rPr>
          <w:rFonts w:ascii="Times New Roman" w:eastAsia="Trebuchet MS" w:hAnsi="Times New Roman" w:cs="Times New Roman"/>
          <w:sz w:val="18"/>
          <w:szCs w:val="18"/>
        </w:rPr>
        <w:t>organizate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cadrul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proiectului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cursuri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instruire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dezvoltarea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competențelor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necesare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furnizării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 în </w:t>
      </w:r>
      <w:proofErr w:type="spellStart"/>
      <w:r w:rsidRPr="0081755E">
        <w:rPr>
          <w:rFonts w:ascii="Times New Roman" w:eastAsia="Trebuchet MS" w:hAnsi="Times New Roman" w:cs="Times New Roman"/>
          <w:sz w:val="18"/>
          <w:szCs w:val="18"/>
        </w:rPr>
        <w:t>completarea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competențelor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profesionale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bază</w:t>
      </w:r>
      <w:proofErr w:type="spellEnd"/>
      <w:r w:rsidRPr="0081755E">
        <w:rPr>
          <w:rFonts w:ascii="Times New Roman" w:eastAsia="Trebuchet MS" w:hAnsi="Times New Roman" w:cs="Times New Roman"/>
          <w:sz w:val="18"/>
          <w:szCs w:val="18"/>
        </w:rPr>
        <w:t>;</w:t>
      </w:r>
    </w:p>
    <w:p w14:paraId="0FE9C6D2"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întâlniri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periodice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lunare</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trimestriale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instruire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supervizare</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membrilor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echipei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w:t>
      </w:r>
    </w:p>
    <w:p w14:paraId="167D2C46" w14:textId="77777777" w:rsidR="00CC3462" w:rsidRPr="00506C90"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506C90">
        <w:rPr>
          <w:rFonts w:ascii="Times New Roman" w:eastAsia="Trebuchet MS" w:hAnsi="Times New Roman" w:cs="Times New Roman"/>
          <w:sz w:val="18"/>
          <w:szCs w:val="18"/>
          <w:lang w:val="pt-PT"/>
        </w:rPr>
        <w:t xml:space="preserve"> participă la întâlnirile săptămânale ale echipei comunitare integrate pentru analiza cazurilor aflate în asistență, a resurselor necesare, </w:t>
      </w:r>
      <w:proofErr w:type="gramStart"/>
      <w:r w:rsidRPr="00506C90">
        <w:rPr>
          <w:rFonts w:ascii="Times New Roman" w:eastAsia="Trebuchet MS" w:hAnsi="Times New Roman" w:cs="Times New Roman"/>
          <w:sz w:val="18"/>
          <w:szCs w:val="18"/>
          <w:lang w:val="pt-PT"/>
        </w:rPr>
        <w:t>a</w:t>
      </w:r>
      <w:proofErr w:type="gramEnd"/>
      <w:r w:rsidRPr="00506C90">
        <w:rPr>
          <w:rFonts w:ascii="Times New Roman" w:eastAsia="Trebuchet MS" w:hAnsi="Times New Roman" w:cs="Times New Roman"/>
          <w:sz w:val="18"/>
          <w:szCs w:val="18"/>
          <w:lang w:val="pt-PT"/>
        </w:rPr>
        <w:t xml:space="preserve"> eficienței instrumentelor și abordării procedurilor de lucru;</w:t>
      </w:r>
    </w:p>
    <w:p w14:paraId="5B1845EE" w14:textId="77777777" w:rsidR="00CC3462" w:rsidRPr="00506C90"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lang w:val="pt-PT"/>
        </w:rPr>
      </w:pPr>
      <w:r w:rsidRPr="0081755E">
        <w:rPr>
          <w:rFonts w:ascii="Times New Roman" w:eastAsia="Trebuchet MS" w:hAnsi="Times New Roman" w:cs="Times New Roman"/>
          <w:sz w:val="18"/>
          <w:szCs w:val="18"/>
        </w:rPr>
        <w:t></w:t>
      </w:r>
      <w:r w:rsidRPr="00506C90">
        <w:rPr>
          <w:rFonts w:ascii="Times New Roman" w:eastAsia="Trebuchet MS" w:hAnsi="Times New Roman" w:cs="Times New Roman"/>
          <w:sz w:val="18"/>
          <w:szCs w:val="18"/>
          <w:lang w:val="pt-PT"/>
        </w:rPr>
        <w:t xml:space="preserve"> participă la elaborarea raportului săptămânal pentru fiecare întâlnire </w:t>
      </w:r>
      <w:proofErr w:type="gramStart"/>
      <w:r w:rsidRPr="00506C90">
        <w:rPr>
          <w:rFonts w:ascii="Times New Roman" w:eastAsia="Trebuchet MS" w:hAnsi="Times New Roman" w:cs="Times New Roman"/>
          <w:sz w:val="18"/>
          <w:szCs w:val="18"/>
          <w:lang w:val="pt-PT"/>
        </w:rPr>
        <w:t>a</w:t>
      </w:r>
      <w:proofErr w:type="gramEnd"/>
      <w:r w:rsidRPr="00506C90">
        <w:rPr>
          <w:rFonts w:ascii="Times New Roman" w:eastAsia="Trebuchet MS" w:hAnsi="Times New Roman" w:cs="Times New Roman"/>
          <w:sz w:val="18"/>
          <w:szCs w:val="18"/>
          <w:lang w:val="pt-PT"/>
        </w:rPr>
        <w:t xml:space="preserve"> echipei comunitare integrate privind managementul de caz, privind problemele întâlnite pe parcursul implementării;</w:t>
      </w:r>
    </w:p>
    <w:p w14:paraId="4D3FA6C2"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testează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pilotează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revizuirea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metodologiilor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instrumentelor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furnizare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integrată</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w:t>
      </w:r>
    </w:p>
    <w:p w14:paraId="1DED3E84"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asigură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aplicarea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mecanismului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operațional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colaborare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interinstituțională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coordonare</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integrate;</w:t>
      </w:r>
    </w:p>
    <w:p w14:paraId="3183FFDB"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întocmește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raportul</w:t>
      </w:r>
      <w:proofErr w:type="spellEnd"/>
      <w:r w:rsidRPr="0081755E">
        <w:rPr>
          <w:rFonts w:ascii="Times New Roman" w:eastAsia="Trebuchet MS" w:hAnsi="Times New Roman" w:cs="Times New Roman"/>
          <w:sz w:val="18"/>
          <w:szCs w:val="18"/>
        </w:rPr>
        <w:t xml:space="preserve"> lunar de </w:t>
      </w:r>
      <w:proofErr w:type="spellStart"/>
      <w:r w:rsidRPr="0081755E">
        <w:rPr>
          <w:rFonts w:ascii="Times New Roman" w:eastAsia="Trebuchet MS" w:hAnsi="Times New Roman" w:cs="Times New Roman"/>
          <w:sz w:val="18"/>
          <w:szCs w:val="18"/>
        </w:rPr>
        <w:t>activitate</w:t>
      </w:r>
      <w:proofErr w:type="spellEnd"/>
      <w:r w:rsidRPr="0081755E">
        <w:rPr>
          <w:rFonts w:ascii="Times New Roman" w:eastAsia="Trebuchet MS" w:hAnsi="Times New Roman" w:cs="Times New Roman"/>
          <w:sz w:val="18"/>
          <w:szCs w:val="18"/>
        </w:rPr>
        <w:t xml:space="preserve">, conform </w:t>
      </w:r>
      <w:proofErr w:type="spellStart"/>
      <w:r w:rsidRPr="0081755E">
        <w:rPr>
          <w:rFonts w:ascii="Times New Roman" w:eastAsia="Trebuchet MS" w:hAnsi="Times New Roman" w:cs="Times New Roman"/>
          <w:sz w:val="18"/>
          <w:szCs w:val="18"/>
        </w:rPr>
        <w:t>prevederilor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stabilite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contractul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subvenționare</w:t>
      </w:r>
      <w:proofErr w:type="spellEnd"/>
      <w:r w:rsidRPr="0081755E">
        <w:rPr>
          <w:rFonts w:ascii="Times New Roman" w:eastAsia="Trebuchet MS" w:hAnsi="Times New Roman" w:cs="Times New Roman"/>
          <w:sz w:val="18"/>
          <w:szCs w:val="18"/>
        </w:rPr>
        <w:t xml:space="preserve">, pe </w:t>
      </w:r>
      <w:proofErr w:type="spellStart"/>
      <w:r w:rsidRPr="0081755E">
        <w:rPr>
          <w:rFonts w:ascii="Times New Roman" w:eastAsia="Trebuchet MS" w:hAnsi="Times New Roman" w:cs="Times New Roman"/>
          <w:sz w:val="18"/>
          <w:szCs w:val="18"/>
        </w:rPr>
        <w:t>perioada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implementării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proiectului</w:t>
      </w:r>
      <w:proofErr w:type="spellEnd"/>
      <w:r w:rsidRPr="0081755E">
        <w:rPr>
          <w:rFonts w:ascii="Times New Roman" w:eastAsia="Trebuchet MS" w:hAnsi="Times New Roman" w:cs="Times New Roman"/>
          <w:sz w:val="18"/>
          <w:szCs w:val="18"/>
        </w:rPr>
        <w:t>;</w:t>
      </w:r>
    </w:p>
    <w:p w14:paraId="2FFB4D5A"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participă</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schimburi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experiență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întâlniri</w:t>
      </w:r>
      <w:proofErr w:type="spellEnd"/>
      <w:r w:rsidRPr="0081755E">
        <w:rPr>
          <w:rFonts w:ascii="Times New Roman" w:eastAsia="Trebuchet MS" w:hAnsi="Times New Roman" w:cs="Times New Roman"/>
          <w:sz w:val="18"/>
          <w:szCs w:val="18"/>
        </w:rPr>
        <w:t xml:space="preserve"> locale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regionale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între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lucrătorii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diverși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profesioniști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membri</w:t>
      </w:r>
      <w:proofErr w:type="spellEnd"/>
      <w:r w:rsidRPr="0081755E">
        <w:rPr>
          <w:rFonts w:ascii="Times New Roman" w:eastAsia="Trebuchet MS" w:hAnsi="Times New Roman" w:cs="Times New Roman"/>
          <w:sz w:val="18"/>
          <w:szCs w:val="18"/>
        </w:rPr>
        <w:t xml:space="preserve"> ai </w:t>
      </w:r>
      <w:proofErr w:type="spellStart"/>
      <w:r w:rsidRPr="0081755E">
        <w:rPr>
          <w:rFonts w:ascii="Times New Roman" w:eastAsia="Trebuchet MS" w:hAnsi="Times New Roman" w:cs="Times New Roman"/>
          <w:sz w:val="18"/>
          <w:szCs w:val="18"/>
        </w:rPr>
        <w:t>structurilor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consultative, </w:t>
      </w:r>
      <w:proofErr w:type="spellStart"/>
      <w:r w:rsidRPr="0081755E">
        <w:rPr>
          <w:rFonts w:ascii="Times New Roman" w:eastAsia="Trebuchet MS" w:hAnsi="Times New Roman" w:cs="Times New Roman"/>
          <w:sz w:val="18"/>
          <w:szCs w:val="18"/>
        </w:rPr>
        <w:t>reprezentanți</w:t>
      </w:r>
      <w:proofErr w:type="spellEnd"/>
      <w:r w:rsidRPr="0081755E">
        <w:rPr>
          <w:rFonts w:ascii="Times New Roman" w:eastAsia="Trebuchet MS" w:hAnsi="Times New Roman" w:cs="Times New Roman"/>
          <w:sz w:val="18"/>
          <w:szCs w:val="18"/>
        </w:rPr>
        <w:t xml:space="preserve"> ai </w:t>
      </w:r>
      <w:proofErr w:type="spellStart"/>
      <w:r w:rsidRPr="0081755E">
        <w:rPr>
          <w:rFonts w:ascii="Times New Roman" w:eastAsia="Trebuchet MS" w:hAnsi="Times New Roman" w:cs="Times New Roman"/>
          <w:sz w:val="18"/>
          <w:szCs w:val="18"/>
        </w:rPr>
        <w:t>primăriilor</w:t>
      </w:r>
      <w:proofErr w:type="spellEnd"/>
      <w:r w:rsidRPr="0081755E">
        <w:rPr>
          <w:rFonts w:ascii="Times New Roman" w:eastAsia="Trebuchet MS" w:hAnsi="Times New Roman" w:cs="Times New Roman"/>
          <w:sz w:val="18"/>
          <w:szCs w:val="18"/>
        </w:rPr>
        <w:t xml:space="preserve"> și cu </w:t>
      </w:r>
      <w:proofErr w:type="spellStart"/>
      <w:r w:rsidRPr="0081755E">
        <w:rPr>
          <w:rFonts w:ascii="Times New Roman" w:eastAsia="Trebuchet MS" w:hAnsi="Times New Roman" w:cs="Times New Roman"/>
          <w:sz w:val="18"/>
          <w:szCs w:val="18"/>
        </w:rPr>
        <w:t>coordonatorii</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cadrul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unităților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județene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suport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supervizare</w:t>
      </w:r>
      <w:proofErr w:type="spellEnd"/>
      <w:r w:rsidRPr="0081755E">
        <w:rPr>
          <w:rFonts w:ascii="Times New Roman" w:eastAsia="Trebuchet MS" w:hAnsi="Times New Roman" w:cs="Times New Roman"/>
          <w:sz w:val="18"/>
          <w:szCs w:val="18"/>
        </w:rPr>
        <w:t xml:space="preserve"> (DGASPC, DSP, CJRAE) </w:t>
      </w:r>
      <w:proofErr w:type="spellStart"/>
      <w:r w:rsidRPr="0081755E">
        <w:rPr>
          <w:rFonts w:ascii="Times New Roman" w:eastAsia="Trebuchet MS" w:hAnsi="Times New Roman" w:cs="Times New Roman"/>
          <w:sz w:val="18"/>
          <w:szCs w:val="18"/>
        </w:rPr>
        <w:t>etc</w:t>
      </w:r>
      <w:proofErr w:type="spellEnd"/>
      <w:r w:rsidRPr="0081755E">
        <w:rPr>
          <w:rFonts w:ascii="Times New Roman" w:eastAsia="Trebuchet MS" w:hAnsi="Times New Roman" w:cs="Times New Roman"/>
          <w:sz w:val="18"/>
          <w:szCs w:val="18"/>
        </w:rPr>
        <w:t>;</w:t>
      </w:r>
    </w:p>
    <w:p w14:paraId="56D33289"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facilitează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diseminarea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informațiilor</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privire</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proiect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gramStart"/>
      <w:r w:rsidRPr="0081755E">
        <w:rPr>
          <w:rFonts w:ascii="Times New Roman" w:eastAsia="Trebuchet MS" w:hAnsi="Times New Roman" w:cs="Times New Roman"/>
          <w:sz w:val="18"/>
          <w:szCs w:val="18"/>
        </w:rPr>
        <w:t>a</w:t>
      </w:r>
      <w:proofErr w:type="gram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instrumentelor</w:t>
      </w:r>
      <w:proofErr w:type="spellEnd"/>
      <w:r w:rsidRPr="0081755E">
        <w:rPr>
          <w:rFonts w:ascii="Times New Roman" w:eastAsia="Trebuchet MS" w:hAnsi="Times New Roman" w:cs="Times New Roman"/>
          <w:sz w:val="18"/>
          <w:szCs w:val="18"/>
        </w:rPr>
        <w:t xml:space="preserve"> elaborate în </w:t>
      </w:r>
      <w:proofErr w:type="spellStart"/>
      <w:r w:rsidRPr="0081755E">
        <w:rPr>
          <w:rFonts w:ascii="Times New Roman" w:eastAsia="Trebuchet MS" w:hAnsi="Times New Roman" w:cs="Times New Roman"/>
          <w:sz w:val="18"/>
          <w:szCs w:val="18"/>
        </w:rPr>
        <w:t>cadrul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proiectului</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nivelul</w:t>
      </w:r>
      <w:proofErr w:type="spellEnd"/>
      <w:r w:rsidRPr="0081755E">
        <w:rPr>
          <w:rFonts w:ascii="Times New Roman" w:eastAsia="Trebuchet MS" w:hAnsi="Times New Roman" w:cs="Times New Roman"/>
          <w:sz w:val="18"/>
          <w:szCs w:val="18"/>
        </w:rPr>
        <w:t xml:space="preserve"> DGASPC/AJPIS/CJRAE/DSP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rezultatelor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aplicării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acestora</w:t>
      </w:r>
      <w:proofErr w:type="spellEnd"/>
      <w:r w:rsidRPr="0081755E">
        <w:rPr>
          <w:rFonts w:ascii="Times New Roman" w:eastAsia="Trebuchet MS" w:hAnsi="Times New Roman" w:cs="Times New Roman"/>
          <w:sz w:val="18"/>
          <w:szCs w:val="18"/>
        </w:rPr>
        <w:t>;</w:t>
      </w:r>
    </w:p>
    <w:p w14:paraId="7F469E7D"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comunică</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reprezentanții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autorităților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administrației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publice</w:t>
      </w:r>
      <w:proofErr w:type="spellEnd"/>
      <w:r w:rsidRPr="0081755E">
        <w:rPr>
          <w:rFonts w:ascii="Times New Roman" w:eastAsia="Trebuchet MS" w:hAnsi="Times New Roman" w:cs="Times New Roman"/>
          <w:sz w:val="18"/>
          <w:szCs w:val="18"/>
        </w:rPr>
        <w:t xml:space="preserve"> locale pentru a se </w:t>
      </w:r>
      <w:proofErr w:type="spellStart"/>
      <w:r w:rsidRPr="0081755E">
        <w:rPr>
          <w:rFonts w:ascii="Times New Roman" w:eastAsia="Trebuchet MS" w:hAnsi="Times New Roman" w:cs="Times New Roman"/>
          <w:sz w:val="18"/>
          <w:szCs w:val="18"/>
        </w:rPr>
        <w:t>asigura</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sustenabilitatea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activităților</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proiect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prin</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participarea</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identificarea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unor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oportunități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finanțare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nerambursabilă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scrierea</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proiecte</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nivel</w:t>
      </w:r>
      <w:proofErr w:type="spellEnd"/>
      <w:r w:rsidRPr="0081755E">
        <w:rPr>
          <w:rFonts w:ascii="Times New Roman" w:eastAsia="Trebuchet MS" w:hAnsi="Times New Roman" w:cs="Times New Roman"/>
          <w:sz w:val="18"/>
          <w:szCs w:val="18"/>
        </w:rPr>
        <w:t xml:space="preserve"> local;</w:t>
      </w:r>
    </w:p>
    <w:p w14:paraId="533B10C1"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pregătește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depune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dosarul</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acreditarea</w:t>
      </w:r>
      <w:proofErr w:type="spellEnd"/>
      <w:r w:rsidRPr="0081755E">
        <w:rPr>
          <w:rFonts w:ascii="Times New Roman" w:eastAsia="Trebuchet MS" w:hAnsi="Times New Roman" w:cs="Times New Roman"/>
          <w:sz w:val="18"/>
          <w:szCs w:val="18"/>
        </w:rPr>
        <w:t xml:space="preserve"> SPAS, </w:t>
      </w:r>
      <w:proofErr w:type="spellStart"/>
      <w:r w:rsidRPr="0081755E">
        <w:rPr>
          <w:rFonts w:ascii="Times New Roman" w:eastAsia="Trebuchet MS" w:hAnsi="Times New Roman" w:cs="Times New Roman"/>
          <w:sz w:val="18"/>
          <w:szCs w:val="18"/>
        </w:rPr>
        <w:t>după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caz</w:t>
      </w:r>
      <w:proofErr w:type="spellEnd"/>
      <w:r w:rsidRPr="0081755E">
        <w:rPr>
          <w:rFonts w:ascii="Times New Roman" w:eastAsia="Trebuchet MS" w:hAnsi="Times New Roman" w:cs="Times New Roman"/>
          <w:sz w:val="18"/>
          <w:szCs w:val="18"/>
        </w:rPr>
        <w:t>;</w:t>
      </w:r>
    </w:p>
    <w:p w14:paraId="1BFE92F5"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pregătește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depune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dosarul</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licențierea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Asistență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Comunitară</w:t>
      </w:r>
      <w:proofErr w:type="spellEnd"/>
      <w:r w:rsidRPr="0081755E">
        <w:rPr>
          <w:rFonts w:ascii="Times New Roman" w:eastAsia="Trebuchet MS" w:hAnsi="Times New Roman" w:cs="Times New Roman"/>
          <w:sz w:val="18"/>
          <w:szCs w:val="18"/>
        </w:rPr>
        <w:t xml:space="preserve"> (SAC);</w:t>
      </w:r>
    </w:p>
    <w:p w14:paraId="1058887D"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propuneri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protocoale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colaborare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combaterea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w:t>
      </w:r>
    </w:p>
    <w:p w14:paraId="2F78E1D4"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proiectul</w:t>
      </w:r>
      <w:proofErr w:type="spellEnd"/>
      <w:r w:rsidRPr="0081755E">
        <w:rPr>
          <w:rFonts w:ascii="Times New Roman" w:eastAsia="Trebuchet MS" w:hAnsi="Times New Roman" w:cs="Times New Roman"/>
          <w:sz w:val="18"/>
          <w:szCs w:val="18"/>
        </w:rPr>
        <w:t xml:space="preserve"> de program de </w:t>
      </w:r>
      <w:proofErr w:type="spellStart"/>
      <w:r w:rsidRPr="0081755E">
        <w:rPr>
          <w:rFonts w:ascii="Times New Roman" w:eastAsia="Trebuchet MS" w:hAnsi="Times New Roman" w:cs="Times New Roman"/>
          <w:sz w:val="18"/>
          <w:szCs w:val="18"/>
        </w:rPr>
        <w:t>acțiuni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combaterea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w:t>
      </w:r>
    </w:p>
    <w:p w14:paraId="4B7C4141"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identifică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accesează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bănci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resurse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nevoile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materiale</w:t>
      </w:r>
      <w:proofErr w:type="spellEnd"/>
      <w:r w:rsidRPr="0081755E">
        <w:rPr>
          <w:rFonts w:ascii="Times New Roman" w:eastAsia="Trebuchet MS" w:hAnsi="Times New Roman" w:cs="Times New Roman"/>
          <w:sz w:val="18"/>
          <w:szCs w:val="18"/>
        </w:rPr>
        <w:t xml:space="preserve"> ale </w:t>
      </w:r>
      <w:proofErr w:type="spellStart"/>
      <w:r w:rsidRPr="0081755E">
        <w:rPr>
          <w:rFonts w:ascii="Times New Roman" w:eastAsia="Trebuchet MS" w:hAnsi="Times New Roman" w:cs="Times New Roman"/>
          <w:sz w:val="18"/>
          <w:szCs w:val="18"/>
        </w:rPr>
        <w:t>unei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familii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îmbrăcăminte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încălțăminte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rechizite</w:t>
      </w:r>
      <w:proofErr w:type="spellEnd"/>
      <w:r w:rsidRPr="0081755E">
        <w:rPr>
          <w:rFonts w:ascii="Times New Roman" w:eastAsia="Trebuchet MS" w:hAnsi="Times New Roman" w:cs="Times New Roman"/>
          <w:sz w:val="18"/>
          <w:szCs w:val="18"/>
        </w:rPr>
        <w:t xml:space="preserve">, etc.) </w:t>
      </w:r>
      <w:proofErr w:type="spellStart"/>
      <w:r w:rsidRPr="0081755E">
        <w:rPr>
          <w:rFonts w:ascii="Times New Roman" w:eastAsia="Trebuchet MS" w:hAnsi="Times New Roman" w:cs="Times New Roman"/>
          <w:sz w:val="18"/>
          <w:szCs w:val="18"/>
        </w:rPr>
        <w:t>sau</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bănci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alimente</w:t>
      </w:r>
      <w:proofErr w:type="spellEnd"/>
      <w:r w:rsidRPr="0081755E">
        <w:rPr>
          <w:rFonts w:ascii="Times New Roman" w:eastAsia="Trebuchet MS" w:hAnsi="Times New Roman" w:cs="Times New Roman"/>
          <w:sz w:val="18"/>
          <w:szCs w:val="18"/>
        </w:rPr>
        <w:t>;</w:t>
      </w:r>
    </w:p>
    <w:p w14:paraId="78E04023"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lastRenderedPageBreak/>
        <w:t xml:space="preserve"> </w:t>
      </w:r>
      <w:proofErr w:type="spellStart"/>
      <w:r w:rsidRPr="0081755E">
        <w:rPr>
          <w:rFonts w:ascii="Times New Roman" w:eastAsia="Trebuchet MS" w:hAnsi="Times New Roman" w:cs="Times New Roman"/>
          <w:sz w:val="18"/>
          <w:szCs w:val="18"/>
        </w:rPr>
        <w:t>îndrumă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persoanele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vulnerabile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participante</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proiect</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privire</w:t>
      </w:r>
      <w:proofErr w:type="spellEnd"/>
      <w:r w:rsidRPr="0081755E">
        <w:rPr>
          <w:rFonts w:ascii="Times New Roman" w:eastAsia="Trebuchet MS" w:hAnsi="Times New Roman" w:cs="Times New Roman"/>
          <w:sz w:val="18"/>
          <w:szCs w:val="18"/>
        </w:rPr>
        <w:t xml:space="preserve"> la </w:t>
      </w:r>
      <w:proofErr w:type="spellStart"/>
      <w:r w:rsidRPr="0081755E">
        <w:rPr>
          <w:rFonts w:ascii="Times New Roman" w:eastAsia="Trebuchet MS" w:hAnsi="Times New Roman" w:cs="Times New Roman"/>
          <w:sz w:val="18"/>
          <w:szCs w:val="18"/>
        </w:rPr>
        <w:t>completarea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formularului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grup</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țintă</w:t>
      </w:r>
      <w:proofErr w:type="spellEnd"/>
      <w:r w:rsidRPr="0081755E">
        <w:rPr>
          <w:rFonts w:ascii="Times New Roman" w:eastAsia="Trebuchet MS" w:hAnsi="Times New Roman" w:cs="Times New Roman"/>
          <w:sz w:val="18"/>
          <w:szCs w:val="18"/>
        </w:rPr>
        <w:t>;</w:t>
      </w:r>
    </w:p>
    <w:p w14:paraId="4E0983A3"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strânge</w:t>
      </w:r>
      <w:proofErr w:type="spellEnd"/>
      <w:r w:rsidRPr="0081755E">
        <w:rPr>
          <w:rFonts w:ascii="Times New Roman" w:eastAsia="Trebuchet MS" w:hAnsi="Times New Roman" w:cs="Times New Roman"/>
          <w:sz w:val="18"/>
          <w:szCs w:val="18"/>
        </w:rPr>
        <w:t xml:space="preserve"> FGT de la </w:t>
      </w:r>
      <w:proofErr w:type="spellStart"/>
      <w:r w:rsidRPr="0081755E">
        <w:rPr>
          <w:rFonts w:ascii="Times New Roman" w:eastAsia="Trebuchet MS" w:hAnsi="Times New Roman" w:cs="Times New Roman"/>
          <w:sz w:val="18"/>
          <w:szCs w:val="18"/>
        </w:rPr>
        <w:t>persoanele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vulnerabile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le transmit </w:t>
      </w:r>
      <w:proofErr w:type="spellStart"/>
      <w:r w:rsidRPr="0081755E">
        <w:rPr>
          <w:rFonts w:ascii="Times New Roman" w:eastAsia="Trebuchet MS" w:hAnsi="Times New Roman" w:cs="Times New Roman"/>
          <w:sz w:val="18"/>
          <w:szCs w:val="18"/>
        </w:rPr>
        <w:t>membrilor</w:t>
      </w:r>
      <w:proofErr w:type="spellEnd"/>
      <w:r w:rsidRPr="0081755E">
        <w:rPr>
          <w:rFonts w:ascii="Times New Roman" w:eastAsia="Trebuchet MS" w:hAnsi="Times New Roman" w:cs="Times New Roman"/>
          <w:sz w:val="18"/>
          <w:szCs w:val="18"/>
        </w:rPr>
        <w:t xml:space="preserve"> UJSS;</w:t>
      </w:r>
    </w:p>
    <w:p w14:paraId="09AB813E" w14:textId="4E6DEB03"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documente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resursă</w:t>
      </w:r>
      <w:proofErr w:type="spellEnd"/>
      <w:r w:rsidRPr="0081755E">
        <w:rPr>
          <w:rFonts w:ascii="Times New Roman" w:eastAsia="Trebuchet MS" w:hAnsi="Times New Roman" w:cs="Times New Roman"/>
          <w:sz w:val="18"/>
          <w:szCs w:val="18"/>
        </w:rPr>
        <w:t xml:space="preserve">/de </w:t>
      </w:r>
      <w:proofErr w:type="spellStart"/>
      <w:r w:rsidRPr="0081755E">
        <w:rPr>
          <w:rFonts w:ascii="Times New Roman" w:eastAsia="Trebuchet MS" w:hAnsi="Times New Roman" w:cs="Times New Roman"/>
          <w:sz w:val="18"/>
          <w:szCs w:val="18"/>
        </w:rPr>
        <w:t>suport</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le </w:t>
      </w:r>
      <w:proofErr w:type="spellStart"/>
      <w:r w:rsidRPr="0081755E">
        <w:rPr>
          <w:rFonts w:ascii="Times New Roman" w:eastAsia="Trebuchet MS" w:hAnsi="Times New Roman" w:cs="Times New Roman"/>
          <w:sz w:val="18"/>
          <w:szCs w:val="18"/>
        </w:rPr>
        <w:t>publică</w:t>
      </w:r>
      <w:proofErr w:type="spellEnd"/>
      <w:r w:rsidRPr="0081755E">
        <w:rPr>
          <w:rFonts w:ascii="Times New Roman" w:eastAsia="Trebuchet MS" w:hAnsi="Times New Roman" w:cs="Times New Roman"/>
          <w:sz w:val="18"/>
          <w:szCs w:val="18"/>
        </w:rPr>
        <w:t xml:space="preserve"> pe site-ul SPAS/etc.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sau</w:t>
      </w:r>
      <w:proofErr w:type="spellEnd"/>
      <w:r w:rsidRPr="0081755E">
        <w:rPr>
          <w:rFonts w:ascii="Times New Roman" w:eastAsia="Trebuchet MS" w:hAnsi="Times New Roman" w:cs="Times New Roman"/>
          <w:sz w:val="18"/>
          <w:szCs w:val="18"/>
        </w:rPr>
        <w:t xml:space="preserve"> DGASPC pentru </w:t>
      </w:r>
      <w:proofErr w:type="spellStart"/>
      <w:r w:rsidRPr="0081755E">
        <w:rPr>
          <w:rFonts w:ascii="Times New Roman" w:eastAsia="Trebuchet MS" w:hAnsi="Times New Roman" w:cs="Times New Roman"/>
          <w:sz w:val="18"/>
          <w:szCs w:val="18"/>
        </w:rPr>
        <w:t>comunitate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vederea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combaterii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sărăciei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excluziunii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sociale</w:t>
      </w:r>
      <w:proofErr w:type="spellEnd"/>
      <w:r w:rsidRPr="0081755E">
        <w:rPr>
          <w:rFonts w:ascii="Times New Roman" w:eastAsia="Trebuchet MS" w:hAnsi="Times New Roman" w:cs="Times New Roman"/>
          <w:sz w:val="18"/>
          <w:szCs w:val="18"/>
        </w:rPr>
        <w:t>.</w:t>
      </w:r>
    </w:p>
    <w:p w14:paraId="1389DEC0"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Alte </w:t>
      </w:r>
      <w:proofErr w:type="spellStart"/>
      <w:r w:rsidRPr="0081755E">
        <w:rPr>
          <w:rFonts w:ascii="Times New Roman" w:eastAsia="Trebuchet MS" w:hAnsi="Times New Roman" w:cs="Times New Roman"/>
          <w:sz w:val="18"/>
          <w:szCs w:val="18"/>
        </w:rPr>
        <w:t>atribuții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specifice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managementului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caz</w:t>
      </w:r>
      <w:proofErr w:type="spellEnd"/>
      <w:r w:rsidRPr="0081755E">
        <w:rPr>
          <w:rFonts w:ascii="Times New Roman" w:eastAsia="Trebuchet MS" w:hAnsi="Times New Roman" w:cs="Times New Roman"/>
          <w:sz w:val="18"/>
          <w:szCs w:val="18"/>
        </w:rPr>
        <w:t>):</w:t>
      </w:r>
    </w:p>
    <w:p w14:paraId="2B331A35"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elaborează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pe </w:t>
      </w:r>
      <w:proofErr w:type="spellStart"/>
      <w:r w:rsidRPr="0081755E">
        <w:rPr>
          <w:rFonts w:ascii="Times New Roman" w:eastAsia="Trebuchet MS" w:hAnsi="Times New Roman" w:cs="Times New Roman"/>
          <w:sz w:val="18"/>
          <w:szCs w:val="18"/>
        </w:rPr>
        <w:t>baza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inițiale</w:t>
      </w:r>
      <w:proofErr w:type="spellEnd"/>
      <w:r w:rsidRPr="0081755E">
        <w:rPr>
          <w:rFonts w:ascii="Times New Roman" w:eastAsia="Trebuchet MS" w:hAnsi="Times New Roman" w:cs="Times New Roman"/>
          <w:sz w:val="18"/>
          <w:szCs w:val="18"/>
        </w:rPr>
        <w:t xml:space="preserve"> exhaustive/complete a </w:t>
      </w:r>
      <w:proofErr w:type="spellStart"/>
      <w:r w:rsidRPr="0081755E">
        <w:rPr>
          <w:rFonts w:ascii="Times New Roman" w:eastAsia="Trebuchet MS" w:hAnsi="Times New Roman" w:cs="Times New Roman"/>
          <w:sz w:val="18"/>
          <w:szCs w:val="18"/>
        </w:rPr>
        <w:t>nevoilor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locuire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ocupare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educație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sănătate</w:t>
      </w:r>
      <w:proofErr w:type="spellEnd"/>
      <w:r w:rsidRPr="0081755E">
        <w:rPr>
          <w:rFonts w:ascii="Times New Roman" w:eastAsia="Trebuchet MS" w:hAnsi="Times New Roman" w:cs="Times New Roman"/>
          <w:sz w:val="18"/>
          <w:szCs w:val="18"/>
        </w:rPr>
        <w:t xml:space="preserve"> etc.), a </w:t>
      </w:r>
      <w:proofErr w:type="spellStart"/>
      <w:r w:rsidRPr="0081755E">
        <w:rPr>
          <w:rFonts w:ascii="Times New Roman" w:eastAsia="Trebuchet MS" w:hAnsi="Times New Roman" w:cs="Times New Roman"/>
          <w:sz w:val="18"/>
          <w:szCs w:val="18"/>
        </w:rPr>
        <w:t>riscurilor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excluziune</w:t>
      </w:r>
      <w:proofErr w:type="spellEnd"/>
      <w:r w:rsidRPr="0081755E">
        <w:rPr>
          <w:rFonts w:ascii="Times New Roman" w:eastAsia="Trebuchet MS" w:hAnsi="Times New Roman" w:cs="Times New Roman"/>
          <w:sz w:val="18"/>
          <w:szCs w:val="18"/>
        </w:rPr>
        <w:t xml:space="preserve"> socială pentru </w:t>
      </w:r>
      <w:proofErr w:type="spellStart"/>
      <w:r w:rsidRPr="0081755E">
        <w:rPr>
          <w:rFonts w:ascii="Times New Roman" w:eastAsia="Trebuchet MS" w:hAnsi="Times New Roman" w:cs="Times New Roman"/>
          <w:sz w:val="18"/>
          <w:szCs w:val="18"/>
        </w:rPr>
        <w:t>persoanele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vulnerabile</w:t>
      </w:r>
      <w:proofErr w:type="spellEnd"/>
      <w:r w:rsidRPr="0081755E">
        <w:rPr>
          <w:rFonts w:ascii="Times New Roman" w:eastAsia="Trebuchet MS" w:hAnsi="Times New Roman" w:cs="Times New Roman"/>
          <w:sz w:val="18"/>
          <w:szCs w:val="18"/>
        </w:rPr>
        <w:t>;</w:t>
      </w:r>
    </w:p>
    <w:p w14:paraId="62812E68"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coordonează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integrează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toate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activitățile</w:t>
      </w:r>
      <w:proofErr w:type="spellEnd"/>
      <w:r w:rsidRPr="0081755E">
        <w:rPr>
          <w:rFonts w:ascii="Times New Roman" w:eastAsia="Trebuchet MS" w:hAnsi="Times New Roman" w:cs="Times New Roman"/>
          <w:sz w:val="18"/>
          <w:szCs w:val="18"/>
        </w:rPr>
        <w:t xml:space="preserve"> destinate </w:t>
      </w:r>
      <w:proofErr w:type="spellStart"/>
      <w:r w:rsidRPr="0081755E">
        <w:rPr>
          <w:rFonts w:ascii="Times New Roman" w:eastAsia="Trebuchet MS" w:hAnsi="Times New Roman" w:cs="Times New Roman"/>
          <w:sz w:val="18"/>
          <w:szCs w:val="18"/>
        </w:rPr>
        <w:t>grupurilor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vulnerabile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organizare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gestionare</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măsurilor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asistență</w:t>
      </w:r>
      <w:proofErr w:type="spellEnd"/>
      <w:r w:rsidRPr="0081755E">
        <w:rPr>
          <w:rFonts w:ascii="Times New Roman" w:eastAsia="Trebuchet MS" w:hAnsi="Times New Roman" w:cs="Times New Roman"/>
          <w:sz w:val="18"/>
          <w:szCs w:val="18"/>
        </w:rPr>
        <w:t xml:space="preserve"> socială </w:t>
      </w:r>
      <w:proofErr w:type="spellStart"/>
      <w:r w:rsidRPr="0081755E">
        <w:rPr>
          <w:rFonts w:ascii="Times New Roman" w:eastAsia="Trebuchet MS" w:hAnsi="Times New Roman" w:cs="Times New Roman"/>
          <w:sz w:val="18"/>
          <w:szCs w:val="18"/>
        </w:rPr>
        <w:t>specifice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realizate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către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asistenții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sociali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tehnicienii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asistență</w:t>
      </w:r>
      <w:proofErr w:type="spellEnd"/>
      <w:r w:rsidRPr="0081755E">
        <w:rPr>
          <w:rFonts w:ascii="Times New Roman" w:eastAsia="Trebuchet MS" w:hAnsi="Times New Roman" w:cs="Times New Roman"/>
          <w:sz w:val="18"/>
          <w:szCs w:val="18"/>
        </w:rPr>
        <w:t xml:space="preserve"> socială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sau</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diferiți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specialiști</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acord</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obiectivele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stabilite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planurile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w:t>
      </w:r>
    </w:p>
    <w:p w14:paraId="10DE2CBE"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contactează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colaborează</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asistentul</w:t>
      </w:r>
      <w:proofErr w:type="spellEnd"/>
      <w:r w:rsidRPr="0081755E">
        <w:rPr>
          <w:rFonts w:ascii="Times New Roman" w:eastAsia="Trebuchet MS" w:hAnsi="Times New Roman" w:cs="Times New Roman"/>
          <w:sz w:val="18"/>
          <w:szCs w:val="18"/>
        </w:rPr>
        <w:t xml:space="preserve"> medical </w:t>
      </w:r>
      <w:proofErr w:type="spellStart"/>
      <w:r w:rsidRPr="0081755E">
        <w:rPr>
          <w:rFonts w:ascii="Times New Roman" w:eastAsia="Trebuchet MS" w:hAnsi="Times New Roman" w:cs="Times New Roman"/>
          <w:sz w:val="18"/>
          <w:szCs w:val="18"/>
        </w:rPr>
        <w:t>comunitar</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mediatorul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sanitar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consilierul</w:t>
      </w:r>
      <w:proofErr w:type="spellEnd"/>
      <w:r w:rsidRPr="0081755E">
        <w:rPr>
          <w:rFonts w:ascii="Times New Roman" w:eastAsia="Trebuchet MS" w:hAnsi="Times New Roman" w:cs="Times New Roman"/>
          <w:sz w:val="18"/>
          <w:szCs w:val="18"/>
        </w:rPr>
        <w:t>/</w:t>
      </w:r>
      <w:proofErr w:type="spellStart"/>
      <w:r w:rsidRPr="0081755E">
        <w:rPr>
          <w:rFonts w:ascii="Times New Roman" w:eastAsia="Trebuchet MS" w:hAnsi="Times New Roman" w:cs="Times New Roman"/>
          <w:sz w:val="18"/>
          <w:szCs w:val="18"/>
        </w:rPr>
        <w:t>mediatorul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școlar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dar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alți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specialiști</w:t>
      </w:r>
      <w:proofErr w:type="spellEnd"/>
      <w:r w:rsidRPr="0081755E">
        <w:rPr>
          <w:rFonts w:ascii="Times New Roman" w:eastAsia="Trebuchet MS" w:hAnsi="Times New Roman" w:cs="Times New Roman"/>
          <w:sz w:val="18"/>
          <w:szCs w:val="18"/>
        </w:rPr>
        <w:t xml:space="preserve"> din </w:t>
      </w:r>
      <w:proofErr w:type="spellStart"/>
      <w:r w:rsidRPr="0081755E">
        <w:rPr>
          <w:rFonts w:ascii="Times New Roman" w:eastAsia="Trebuchet MS" w:hAnsi="Times New Roman" w:cs="Times New Roman"/>
          <w:sz w:val="18"/>
          <w:szCs w:val="18"/>
        </w:rPr>
        <w:t>domeniul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furnizării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publice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private din </w:t>
      </w:r>
      <w:proofErr w:type="spellStart"/>
      <w:r w:rsidRPr="0081755E">
        <w:rPr>
          <w:rFonts w:ascii="Times New Roman" w:eastAsia="Trebuchet MS" w:hAnsi="Times New Roman" w:cs="Times New Roman"/>
          <w:sz w:val="18"/>
          <w:szCs w:val="18"/>
        </w:rPr>
        <w:t>ariile</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suport</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evaluarea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nevoilor</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domeniile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ocupare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sănătate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educație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locuire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eliberarea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documentelor</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identitate</w:t>
      </w:r>
      <w:proofErr w:type="spellEnd"/>
      <w:r w:rsidRPr="0081755E">
        <w:rPr>
          <w:rFonts w:ascii="Times New Roman" w:eastAsia="Trebuchet MS" w:hAnsi="Times New Roman" w:cs="Times New Roman"/>
          <w:sz w:val="18"/>
          <w:szCs w:val="18"/>
        </w:rPr>
        <w:t>;</w:t>
      </w:r>
    </w:p>
    <w:p w14:paraId="36672A26"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strategia</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echipa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comunitară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integrată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pregătirea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planului</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prioritățile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selectate</w:t>
      </w:r>
      <w:proofErr w:type="spellEnd"/>
      <w:r w:rsidRPr="0081755E">
        <w:rPr>
          <w:rFonts w:ascii="Times New Roman" w:eastAsia="Trebuchet MS" w:hAnsi="Times New Roman" w:cs="Times New Roman"/>
          <w:sz w:val="18"/>
          <w:szCs w:val="18"/>
        </w:rPr>
        <w:t>;</w:t>
      </w:r>
    </w:p>
    <w:p w14:paraId="2EC8C554"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revizuiește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planul</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intervenție</w:t>
      </w:r>
      <w:proofErr w:type="spellEnd"/>
      <w:r w:rsidRPr="0081755E">
        <w:rPr>
          <w:rFonts w:ascii="Times New Roman" w:eastAsia="Trebuchet MS" w:hAnsi="Times New Roman" w:cs="Times New Roman"/>
          <w:sz w:val="18"/>
          <w:szCs w:val="18"/>
        </w:rPr>
        <w:t>;</w:t>
      </w:r>
    </w:p>
    <w:p w14:paraId="6746F2F7"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impactul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intervenției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următoarele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priorități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asupra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cărora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w:t>
      </w:r>
      <w:proofErr w:type="spellEnd"/>
      <w:r w:rsidRPr="0081755E">
        <w:rPr>
          <w:rFonts w:ascii="Times New Roman" w:eastAsia="Trebuchet MS" w:hAnsi="Times New Roman" w:cs="Times New Roman"/>
          <w:sz w:val="18"/>
          <w:szCs w:val="18"/>
        </w:rPr>
        <w:t xml:space="preserve"> se </w:t>
      </w:r>
      <w:proofErr w:type="spellStart"/>
      <w:r w:rsidRPr="0081755E">
        <w:rPr>
          <w:rFonts w:ascii="Times New Roman" w:eastAsia="Trebuchet MS" w:hAnsi="Times New Roman" w:cs="Times New Roman"/>
          <w:sz w:val="18"/>
          <w:szCs w:val="18"/>
        </w:rPr>
        <w:t>intervină</w:t>
      </w:r>
      <w:proofErr w:type="spellEnd"/>
      <w:r w:rsidRPr="0081755E">
        <w:rPr>
          <w:rFonts w:ascii="Times New Roman" w:eastAsia="Trebuchet MS" w:hAnsi="Times New Roman" w:cs="Times New Roman"/>
          <w:sz w:val="18"/>
          <w:szCs w:val="18"/>
        </w:rPr>
        <w:t>;</w:t>
      </w:r>
    </w:p>
    <w:p w14:paraId="27E3EA90" w14:textId="77777777"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contactează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instituțiile</w:t>
      </w:r>
      <w:proofErr w:type="spellEnd"/>
      <w:r w:rsidRPr="0081755E">
        <w:rPr>
          <w:rFonts w:ascii="Times New Roman" w:eastAsia="Trebuchet MS" w:hAnsi="Times New Roman" w:cs="Times New Roman"/>
          <w:sz w:val="18"/>
          <w:szCs w:val="18"/>
        </w:rPr>
        <w:t xml:space="preserve"> cu </w:t>
      </w:r>
      <w:proofErr w:type="spellStart"/>
      <w:r w:rsidRPr="0081755E">
        <w:rPr>
          <w:rFonts w:ascii="Times New Roman" w:eastAsia="Trebuchet MS" w:hAnsi="Times New Roman" w:cs="Times New Roman"/>
          <w:sz w:val="18"/>
          <w:szCs w:val="18"/>
        </w:rPr>
        <w:t>responsabilități</w:t>
      </w:r>
      <w:proofErr w:type="spellEnd"/>
      <w:r w:rsidRPr="0081755E">
        <w:rPr>
          <w:rFonts w:ascii="Times New Roman" w:eastAsia="Trebuchet MS" w:hAnsi="Times New Roman" w:cs="Times New Roman"/>
          <w:sz w:val="18"/>
          <w:szCs w:val="18"/>
        </w:rPr>
        <w:t xml:space="preserve"> în </w:t>
      </w:r>
      <w:proofErr w:type="spellStart"/>
      <w:r w:rsidRPr="0081755E">
        <w:rPr>
          <w:rFonts w:ascii="Times New Roman" w:eastAsia="Trebuchet MS" w:hAnsi="Times New Roman" w:cs="Times New Roman"/>
          <w:sz w:val="18"/>
          <w:szCs w:val="18"/>
        </w:rPr>
        <w:t>furnizarea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serviciilor</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publice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specializate</w:t>
      </w:r>
      <w:proofErr w:type="spellEnd"/>
      <w:r w:rsidRPr="0081755E">
        <w:rPr>
          <w:rFonts w:ascii="Times New Roman" w:eastAsia="Trebuchet MS" w:hAnsi="Times New Roman" w:cs="Times New Roman"/>
          <w:sz w:val="18"/>
          <w:szCs w:val="18"/>
        </w:rPr>
        <w:t>;</w:t>
      </w:r>
    </w:p>
    <w:p w14:paraId="614CC284" w14:textId="6DAA6150" w:rsidR="00CC3462" w:rsidRPr="0081755E" w:rsidRDefault="00CC3462" w:rsidP="00CC3462">
      <w:pPr>
        <w:suppressAutoHyphens/>
        <w:spacing w:line="259" w:lineRule="auto"/>
        <w:jc w:val="both"/>
        <w:textDirection w:val="btLr"/>
        <w:textAlignment w:val="top"/>
        <w:outlineLvl w:val="0"/>
        <w:rPr>
          <w:rFonts w:ascii="Times New Roman" w:eastAsia="Trebuchet MS" w:hAnsi="Times New Roman" w:cs="Times New Roman"/>
          <w:sz w:val="18"/>
          <w:szCs w:val="18"/>
        </w:rPr>
      </w:pPr>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evaluează</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impactul</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intervenției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stabilește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următoarele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priorități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asupra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cărora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să</w:t>
      </w:r>
      <w:proofErr w:type="spellEnd"/>
      <w:r w:rsidRPr="0081755E">
        <w:rPr>
          <w:rFonts w:ascii="Times New Roman" w:eastAsia="Trebuchet MS" w:hAnsi="Times New Roman" w:cs="Times New Roman"/>
          <w:sz w:val="18"/>
          <w:szCs w:val="18"/>
        </w:rPr>
        <w:t xml:space="preserve"> se </w:t>
      </w:r>
      <w:proofErr w:type="spellStart"/>
      <w:r w:rsidRPr="0081755E">
        <w:rPr>
          <w:rFonts w:ascii="Times New Roman" w:eastAsia="Trebuchet MS" w:hAnsi="Times New Roman" w:cs="Times New Roman"/>
          <w:sz w:val="18"/>
          <w:szCs w:val="18"/>
        </w:rPr>
        <w:t>intervină</w:t>
      </w:r>
      <w:proofErr w:type="spellEnd"/>
      <w:r w:rsidRPr="0081755E">
        <w:rPr>
          <w:rFonts w:ascii="Times New Roman" w:eastAsia="Trebuchet MS" w:hAnsi="Times New Roman" w:cs="Times New Roman"/>
          <w:sz w:val="18"/>
          <w:szCs w:val="18"/>
        </w:rPr>
        <w:t xml:space="preserve"> pentru </w:t>
      </w:r>
      <w:proofErr w:type="spellStart"/>
      <w:r w:rsidRPr="0081755E">
        <w:rPr>
          <w:rFonts w:ascii="Times New Roman" w:eastAsia="Trebuchet MS" w:hAnsi="Times New Roman" w:cs="Times New Roman"/>
          <w:sz w:val="18"/>
          <w:szCs w:val="18"/>
        </w:rPr>
        <w:t>eliminarea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totală</w:t>
      </w:r>
      <w:proofErr w:type="spellEnd"/>
      <w:r w:rsidRPr="0081755E">
        <w:rPr>
          <w:rFonts w:ascii="Times New Roman" w:eastAsia="Trebuchet MS" w:hAnsi="Times New Roman" w:cs="Times New Roman"/>
          <w:sz w:val="18"/>
          <w:szCs w:val="18"/>
        </w:rPr>
        <w:t xml:space="preserve"> a </w:t>
      </w:r>
      <w:proofErr w:type="spellStart"/>
      <w:r w:rsidRPr="0081755E">
        <w:rPr>
          <w:rFonts w:ascii="Times New Roman" w:eastAsia="Trebuchet MS" w:hAnsi="Times New Roman" w:cs="Times New Roman"/>
          <w:sz w:val="18"/>
          <w:szCs w:val="18"/>
        </w:rPr>
        <w:t>cauzelor</w:t>
      </w:r>
      <w:proofErr w:type="spellEnd"/>
      <w:r w:rsidRPr="0081755E">
        <w:rPr>
          <w:rFonts w:ascii="Times New Roman" w:eastAsia="Trebuchet MS" w:hAnsi="Times New Roman" w:cs="Times New Roman"/>
          <w:sz w:val="18"/>
          <w:szCs w:val="18"/>
        </w:rPr>
        <w:t xml:space="preserve"> care </w:t>
      </w:r>
      <w:proofErr w:type="spellStart"/>
      <w:r w:rsidRPr="0081755E">
        <w:rPr>
          <w:rFonts w:ascii="Times New Roman" w:eastAsia="Trebuchet MS" w:hAnsi="Times New Roman" w:cs="Times New Roman"/>
          <w:sz w:val="18"/>
          <w:szCs w:val="18"/>
        </w:rPr>
        <w:t>mențin</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starea</w:t>
      </w:r>
      <w:proofErr w:type="spellEnd"/>
      <w:r w:rsidRPr="0081755E">
        <w:rPr>
          <w:rFonts w:ascii="Times New Roman" w:eastAsia="Trebuchet MS" w:hAnsi="Times New Roman" w:cs="Times New Roman"/>
          <w:sz w:val="18"/>
          <w:szCs w:val="18"/>
        </w:rPr>
        <w:t xml:space="preserve"> de </w:t>
      </w:r>
      <w:proofErr w:type="spellStart"/>
      <w:r w:rsidRPr="0081755E">
        <w:rPr>
          <w:rFonts w:ascii="Times New Roman" w:eastAsia="Trebuchet MS" w:hAnsi="Times New Roman" w:cs="Times New Roman"/>
          <w:sz w:val="18"/>
          <w:szCs w:val="18"/>
        </w:rPr>
        <w:t>sărăcie</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și</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asigurarea</w:t>
      </w:r>
      <w:proofErr w:type="spell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sustenabilității</w:t>
      </w:r>
      <w:proofErr w:type="spellEnd"/>
      <w:r w:rsidRPr="0081755E">
        <w:rPr>
          <w:rFonts w:ascii="Times New Roman" w:eastAsia="Trebuchet MS" w:hAnsi="Times New Roman" w:cs="Times New Roman"/>
          <w:sz w:val="18"/>
          <w:szCs w:val="18"/>
        </w:rPr>
        <w:t xml:space="preserve"> </w:t>
      </w:r>
      <w:proofErr w:type="spellStart"/>
      <w:proofErr w:type="gramStart"/>
      <w:r w:rsidRPr="0081755E">
        <w:rPr>
          <w:rFonts w:ascii="Times New Roman" w:eastAsia="Trebuchet MS" w:hAnsi="Times New Roman" w:cs="Times New Roman"/>
          <w:sz w:val="18"/>
          <w:szCs w:val="18"/>
        </w:rPr>
        <w:t>intervenției.ibutiile</w:t>
      </w:r>
      <w:proofErr w:type="spellEnd"/>
      <w:proofErr w:type="gramEnd"/>
      <w:r w:rsidRPr="0081755E">
        <w:rPr>
          <w:rFonts w:ascii="Times New Roman" w:eastAsia="Trebuchet MS" w:hAnsi="Times New Roman" w:cs="Times New Roman"/>
          <w:sz w:val="18"/>
          <w:szCs w:val="18"/>
        </w:rPr>
        <w:t xml:space="preserve"> </w:t>
      </w:r>
      <w:proofErr w:type="spellStart"/>
      <w:r w:rsidRPr="0081755E">
        <w:rPr>
          <w:rFonts w:ascii="Times New Roman" w:eastAsia="Trebuchet MS" w:hAnsi="Times New Roman" w:cs="Times New Roman"/>
          <w:sz w:val="18"/>
          <w:szCs w:val="18"/>
        </w:rPr>
        <w:t>postului</w:t>
      </w:r>
      <w:proofErr w:type="spellEnd"/>
    </w:p>
    <w:p w14:paraId="72467996" w14:textId="77777777" w:rsidR="00CC3462" w:rsidRPr="0081755E" w:rsidRDefault="00CC3462" w:rsidP="00CC3462">
      <w:pPr>
        <w:spacing w:after="0" w:line="240" w:lineRule="auto"/>
        <w:rPr>
          <w:rFonts w:ascii="Times New Roman" w:eastAsia="Calibri" w:hAnsi="Times New Roman" w:cs="Times New Roman"/>
          <w:b/>
          <w:bCs/>
          <w:kern w:val="0"/>
          <w:sz w:val="18"/>
          <w:szCs w:val="18"/>
          <w:lang w:val="ro-RO"/>
          <w14:ligatures w14:val="none"/>
        </w:rPr>
      </w:pPr>
      <w:r w:rsidRPr="0081755E">
        <w:rPr>
          <w:rFonts w:ascii="Times New Roman" w:eastAsia="Calibri" w:hAnsi="Times New Roman" w:cs="Times New Roman"/>
          <w:b/>
          <w:bCs/>
          <w:kern w:val="0"/>
          <w:sz w:val="18"/>
          <w:szCs w:val="18"/>
          <w:lang w:val="ro-RO"/>
          <w14:ligatures w14:val="none"/>
        </w:rPr>
        <w:t xml:space="preserve">4.Dosarul de concurs, conform art. 35 din HG 1336/2022, va cuprinde </w:t>
      </w:r>
      <w:proofErr w:type="spellStart"/>
      <w:r w:rsidRPr="0081755E">
        <w:rPr>
          <w:rFonts w:ascii="Times New Roman" w:eastAsia="Calibri" w:hAnsi="Times New Roman" w:cs="Times New Roman"/>
          <w:b/>
          <w:bCs/>
          <w:kern w:val="0"/>
          <w:sz w:val="18"/>
          <w:szCs w:val="18"/>
          <w:lang w:val="ro-RO"/>
          <w14:ligatures w14:val="none"/>
        </w:rPr>
        <w:t>urmǎtoarele</w:t>
      </w:r>
      <w:proofErr w:type="spellEnd"/>
      <w:r w:rsidRPr="0081755E">
        <w:rPr>
          <w:rFonts w:ascii="Times New Roman" w:eastAsia="Calibri" w:hAnsi="Times New Roman" w:cs="Times New Roman"/>
          <w:b/>
          <w:bCs/>
          <w:kern w:val="0"/>
          <w:sz w:val="18"/>
          <w:szCs w:val="18"/>
          <w:lang w:val="ro-RO"/>
          <w14:ligatures w14:val="none"/>
        </w:rPr>
        <w:t xml:space="preserve"> documente:</w:t>
      </w:r>
    </w:p>
    <w:p w14:paraId="14B356D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a. formular de înscriere la concurs , conform anexei nr.2 din HG 1336/2022;</w:t>
      </w:r>
    </w:p>
    <w:p w14:paraId="3F167C59"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b. copia actului de identitate sau orice alt document care atestă identitatea, potrivit legii, aflate în termen de valabilitate;</w:t>
      </w:r>
    </w:p>
    <w:p w14:paraId="5CAD35CD"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c. copia certificatului de căsătorie sau a altui document prin care s-a realizat schimbarea de nume, după caz;</w:t>
      </w:r>
    </w:p>
    <w:p w14:paraId="7BF5E0A5"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d. copiile documentelor care atestă nivelul studiilor și ale altor acte care atestă efectuarea unor specializări, precum și copiile documentelor care atestă îndeplinirea condițiilor specifice ale postului;</w:t>
      </w:r>
    </w:p>
    <w:p w14:paraId="22B81EB7"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e. copia carnetului de muncă, a adeverinței eliberate de angajator pentru perioada lucrată, care să ateste vechimea în muncă și în specialitatea studiilor solicitate pentru ocuparea postului. Modelul orientativ al adeverintei este prevazut in anexa nr.3 din HG 1336/2022;</w:t>
      </w:r>
    </w:p>
    <w:p w14:paraId="0C7F273A"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f. certificat de cazier judiciar, sau, </w:t>
      </w:r>
      <w:proofErr w:type="spellStart"/>
      <w:r w:rsidRPr="0081755E">
        <w:rPr>
          <w:rFonts w:ascii="Times New Roman" w:eastAsia="Calibri" w:hAnsi="Times New Roman" w:cs="Times New Roman"/>
          <w:kern w:val="0"/>
          <w:sz w:val="18"/>
          <w:szCs w:val="18"/>
          <w:lang w:val="ro-RO"/>
          <w14:ligatures w14:val="none"/>
        </w:rPr>
        <w:t>dupa</w:t>
      </w:r>
      <w:proofErr w:type="spellEnd"/>
      <w:r w:rsidRPr="0081755E">
        <w:rPr>
          <w:rFonts w:ascii="Times New Roman" w:eastAsia="Calibri" w:hAnsi="Times New Roman" w:cs="Times New Roman"/>
          <w:kern w:val="0"/>
          <w:sz w:val="18"/>
          <w:szCs w:val="18"/>
          <w:lang w:val="ro-RO"/>
          <w14:ligatures w14:val="none"/>
        </w:rPr>
        <w:t xml:space="preserve"> caz, extrasul de pe cazierul judiciar;</w:t>
      </w:r>
    </w:p>
    <w:p w14:paraId="0510A04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g. </w:t>
      </w:r>
      <w:proofErr w:type="spellStart"/>
      <w:r w:rsidRPr="0081755E">
        <w:rPr>
          <w:rFonts w:ascii="Times New Roman" w:eastAsia="Calibri" w:hAnsi="Times New Roman" w:cs="Times New Roman"/>
          <w:kern w:val="0"/>
          <w:sz w:val="18"/>
          <w:szCs w:val="18"/>
          <w:lang w:val="ro-RO"/>
          <w14:ligatures w14:val="none"/>
        </w:rPr>
        <w:t>adeverinţă</w:t>
      </w:r>
      <w:proofErr w:type="spellEnd"/>
      <w:r w:rsidRPr="0081755E">
        <w:rPr>
          <w:rFonts w:ascii="Times New Roman" w:eastAsia="Calibri" w:hAnsi="Times New Roman" w:cs="Times New Roman"/>
          <w:kern w:val="0"/>
          <w:sz w:val="18"/>
          <w:szCs w:val="18"/>
          <w:lang w:val="ro-RO"/>
          <w14:ligatures w14:val="none"/>
        </w:rPr>
        <w:t xml:space="preserve"> medicală care să ateste starea de sănătate corespunzătoare eliberată de către medicul de familie al candidatului sau de către </w:t>
      </w:r>
      <w:proofErr w:type="spellStart"/>
      <w:r w:rsidRPr="0081755E">
        <w:rPr>
          <w:rFonts w:ascii="Times New Roman" w:eastAsia="Calibri" w:hAnsi="Times New Roman" w:cs="Times New Roman"/>
          <w:kern w:val="0"/>
          <w:sz w:val="18"/>
          <w:szCs w:val="18"/>
          <w:lang w:val="ro-RO"/>
          <w14:ligatures w14:val="none"/>
        </w:rPr>
        <w:t>unităţile</w:t>
      </w:r>
      <w:proofErr w:type="spellEnd"/>
      <w:r w:rsidRPr="0081755E">
        <w:rPr>
          <w:rFonts w:ascii="Times New Roman" w:eastAsia="Calibri" w:hAnsi="Times New Roman" w:cs="Times New Roman"/>
          <w:kern w:val="0"/>
          <w:sz w:val="18"/>
          <w:szCs w:val="18"/>
          <w:lang w:val="ro-RO"/>
          <w14:ligatures w14:val="none"/>
        </w:rPr>
        <w:t xml:space="preserve"> sanitare abilitate cu cel mult 6 luni anterior derulării concursului;</w:t>
      </w:r>
    </w:p>
    <w:p w14:paraId="69E0C2B0"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h. certificat de integritate comportamentală, din care să reiasă că nu s-au comis infracțiuni prevăzute la art.1 alin. (2) din Legea nr.118/2019 privind Registrul național automatizat cu privire la persoanele care au comis infracțiuni sexuale, de exploatare a unor persoane sau asupra minorilor, precum și pentru completarea Legii nr.76/2008 privind organizarea și funcționarea Sistemului național de Date Genetice Judiciare, cu modificările și completările ulterioare;</w:t>
      </w:r>
    </w:p>
    <w:p w14:paraId="6E99DB69"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i. curriculum vitae, model comun european;</w:t>
      </w:r>
    </w:p>
    <w:p w14:paraId="1F83468E"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w:t>
      </w:r>
    </w:p>
    <w:p w14:paraId="0A366F5C"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Adeverinta care atesta starea de sanatate contine, in clar, numarul, data, numele emitentului si calitatea acestuia, in formatul standard stabilit prin ordin al ministrului </w:t>
      </w:r>
      <w:proofErr w:type="spellStart"/>
      <w:r w:rsidRPr="0081755E">
        <w:rPr>
          <w:rFonts w:ascii="Times New Roman" w:eastAsia="Calibri" w:hAnsi="Times New Roman" w:cs="Times New Roman"/>
          <w:kern w:val="0"/>
          <w:sz w:val="18"/>
          <w:szCs w:val="18"/>
          <w:lang w:val="ro-RO"/>
          <w14:ligatures w14:val="none"/>
        </w:rPr>
        <w:t>sanatatii</w:t>
      </w:r>
      <w:proofErr w:type="spellEnd"/>
      <w:r w:rsidRPr="0081755E">
        <w:rPr>
          <w:rFonts w:ascii="Times New Roman" w:eastAsia="Calibri" w:hAnsi="Times New Roman" w:cs="Times New Roman"/>
          <w:kern w:val="0"/>
          <w:sz w:val="18"/>
          <w:szCs w:val="18"/>
          <w:lang w:val="ro-RO"/>
          <w14:ligatures w14:val="none"/>
        </w:rPr>
        <w:t xml:space="preserve">. Pentru </w:t>
      </w:r>
      <w:proofErr w:type="spellStart"/>
      <w:r w:rsidRPr="0081755E">
        <w:rPr>
          <w:rFonts w:ascii="Times New Roman" w:eastAsia="Calibri" w:hAnsi="Times New Roman" w:cs="Times New Roman"/>
          <w:kern w:val="0"/>
          <w:sz w:val="18"/>
          <w:szCs w:val="18"/>
          <w:lang w:val="ro-RO"/>
          <w14:ligatures w14:val="none"/>
        </w:rPr>
        <w:t>candidatii</w:t>
      </w:r>
      <w:proofErr w:type="spellEnd"/>
      <w:r w:rsidRPr="0081755E">
        <w:rPr>
          <w:rFonts w:ascii="Times New Roman" w:eastAsia="Calibri" w:hAnsi="Times New Roman" w:cs="Times New Roman"/>
          <w:kern w:val="0"/>
          <w:sz w:val="18"/>
          <w:szCs w:val="18"/>
          <w:lang w:val="ro-RO"/>
          <w14:ligatures w14:val="none"/>
        </w:rPr>
        <w:t xml:space="preserve"> cu dizabilitati, in situatia </w:t>
      </w:r>
      <w:proofErr w:type="spellStart"/>
      <w:r w:rsidRPr="0081755E">
        <w:rPr>
          <w:rFonts w:ascii="Times New Roman" w:eastAsia="Calibri" w:hAnsi="Times New Roman" w:cs="Times New Roman"/>
          <w:kern w:val="0"/>
          <w:sz w:val="18"/>
          <w:szCs w:val="18"/>
          <w:lang w:val="ro-RO"/>
          <w14:ligatures w14:val="none"/>
        </w:rPr>
        <w:t>solicitarii</w:t>
      </w:r>
      <w:proofErr w:type="spellEnd"/>
      <w:r w:rsidRPr="0081755E">
        <w:rPr>
          <w:rFonts w:ascii="Times New Roman" w:eastAsia="Calibri" w:hAnsi="Times New Roman" w:cs="Times New Roman"/>
          <w:kern w:val="0"/>
          <w:sz w:val="18"/>
          <w:szCs w:val="18"/>
          <w:lang w:val="ro-RO"/>
          <w14:ligatures w14:val="none"/>
        </w:rPr>
        <w:t xml:space="preserve"> de adaptare rezonabila, adeverinta care atesta starea de sanatate trebuie insotita de copia certificatului de </w:t>
      </w:r>
      <w:proofErr w:type="spellStart"/>
      <w:r w:rsidRPr="0081755E">
        <w:rPr>
          <w:rFonts w:ascii="Times New Roman" w:eastAsia="Calibri" w:hAnsi="Times New Roman" w:cs="Times New Roman"/>
          <w:kern w:val="0"/>
          <w:sz w:val="18"/>
          <w:szCs w:val="18"/>
          <w:lang w:val="ro-RO"/>
          <w14:ligatures w14:val="none"/>
        </w:rPr>
        <w:t>incadrare</w:t>
      </w:r>
      <w:proofErr w:type="spellEnd"/>
      <w:r w:rsidRPr="0081755E">
        <w:rPr>
          <w:rFonts w:ascii="Times New Roman" w:eastAsia="Calibri" w:hAnsi="Times New Roman" w:cs="Times New Roman"/>
          <w:kern w:val="0"/>
          <w:sz w:val="18"/>
          <w:szCs w:val="18"/>
          <w:lang w:val="ro-RO"/>
          <w14:ligatures w14:val="none"/>
        </w:rPr>
        <w:t xml:space="preserve"> </w:t>
      </w:r>
      <w:proofErr w:type="spellStart"/>
      <w:r w:rsidRPr="0081755E">
        <w:rPr>
          <w:rFonts w:ascii="Times New Roman" w:eastAsia="Calibri" w:hAnsi="Times New Roman" w:cs="Times New Roman"/>
          <w:kern w:val="0"/>
          <w:sz w:val="18"/>
          <w:szCs w:val="18"/>
          <w:lang w:val="ro-RO"/>
          <w14:ligatures w14:val="none"/>
        </w:rPr>
        <w:t>intr</w:t>
      </w:r>
      <w:proofErr w:type="spellEnd"/>
      <w:r w:rsidRPr="0081755E">
        <w:rPr>
          <w:rFonts w:ascii="Times New Roman" w:eastAsia="Calibri" w:hAnsi="Times New Roman" w:cs="Times New Roman"/>
          <w:kern w:val="0"/>
          <w:sz w:val="18"/>
          <w:szCs w:val="18"/>
          <w:lang w:val="ro-RO"/>
          <w14:ligatures w14:val="none"/>
        </w:rPr>
        <w:t>-un grad de handicap, emis in conditiile legii.</w:t>
      </w:r>
    </w:p>
    <w:p w14:paraId="655AD19E"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Copiile de pe actele prevazute la alin. lit. b)-e), precum si copia certificatului de </w:t>
      </w:r>
      <w:proofErr w:type="spellStart"/>
      <w:r w:rsidRPr="0081755E">
        <w:rPr>
          <w:rFonts w:ascii="Times New Roman" w:eastAsia="Calibri" w:hAnsi="Times New Roman" w:cs="Times New Roman"/>
          <w:kern w:val="0"/>
          <w:sz w:val="18"/>
          <w:szCs w:val="18"/>
          <w:lang w:val="ro-RO"/>
          <w14:ligatures w14:val="none"/>
        </w:rPr>
        <w:t>incadrare</w:t>
      </w:r>
      <w:proofErr w:type="spellEnd"/>
      <w:r w:rsidRPr="0081755E">
        <w:rPr>
          <w:rFonts w:ascii="Times New Roman" w:eastAsia="Calibri" w:hAnsi="Times New Roman" w:cs="Times New Roman"/>
          <w:kern w:val="0"/>
          <w:sz w:val="18"/>
          <w:szCs w:val="18"/>
          <w:lang w:val="ro-RO"/>
          <w14:ligatures w14:val="none"/>
        </w:rPr>
        <w:t xml:space="preserve"> </w:t>
      </w:r>
      <w:proofErr w:type="spellStart"/>
      <w:r w:rsidRPr="0081755E">
        <w:rPr>
          <w:rFonts w:ascii="Times New Roman" w:eastAsia="Calibri" w:hAnsi="Times New Roman" w:cs="Times New Roman"/>
          <w:kern w:val="0"/>
          <w:sz w:val="18"/>
          <w:szCs w:val="18"/>
          <w:lang w:val="ro-RO"/>
          <w14:ligatures w14:val="none"/>
        </w:rPr>
        <w:t>intr</w:t>
      </w:r>
      <w:proofErr w:type="spellEnd"/>
      <w:r w:rsidRPr="0081755E">
        <w:rPr>
          <w:rFonts w:ascii="Times New Roman" w:eastAsia="Calibri" w:hAnsi="Times New Roman" w:cs="Times New Roman"/>
          <w:kern w:val="0"/>
          <w:sz w:val="18"/>
          <w:szCs w:val="18"/>
          <w:lang w:val="ro-RO"/>
          <w14:ligatures w14:val="none"/>
        </w:rPr>
        <w:t xml:space="preserve">-un grad de handicap se prezinta </w:t>
      </w:r>
      <w:proofErr w:type="spellStart"/>
      <w:r w:rsidRPr="0081755E">
        <w:rPr>
          <w:rFonts w:ascii="Times New Roman" w:eastAsia="Calibri" w:hAnsi="Times New Roman" w:cs="Times New Roman"/>
          <w:kern w:val="0"/>
          <w:sz w:val="18"/>
          <w:szCs w:val="18"/>
          <w:lang w:val="ro-RO"/>
          <w14:ligatures w14:val="none"/>
        </w:rPr>
        <w:t>insotite</w:t>
      </w:r>
      <w:proofErr w:type="spellEnd"/>
      <w:r w:rsidRPr="0081755E">
        <w:rPr>
          <w:rFonts w:ascii="Times New Roman" w:eastAsia="Calibri" w:hAnsi="Times New Roman" w:cs="Times New Roman"/>
          <w:kern w:val="0"/>
          <w:sz w:val="18"/>
          <w:szCs w:val="18"/>
          <w:lang w:val="ro-RO"/>
          <w14:ligatures w14:val="none"/>
        </w:rPr>
        <w:t xml:space="preserve"> de documentele originale, care se certifica cu mentiunea „conform cu originalul“ de </w:t>
      </w:r>
      <w:proofErr w:type="spellStart"/>
      <w:r w:rsidRPr="0081755E">
        <w:rPr>
          <w:rFonts w:ascii="Times New Roman" w:eastAsia="Calibri" w:hAnsi="Times New Roman" w:cs="Times New Roman"/>
          <w:kern w:val="0"/>
          <w:sz w:val="18"/>
          <w:szCs w:val="18"/>
          <w:lang w:val="ro-RO"/>
          <w14:ligatures w14:val="none"/>
        </w:rPr>
        <w:t>catre</w:t>
      </w:r>
      <w:proofErr w:type="spellEnd"/>
      <w:r w:rsidRPr="0081755E">
        <w:rPr>
          <w:rFonts w:ascii="Times New Roman" w:eastAsia="Calibri" w:hAnsi="Times New Roman" w:cs="Times New Roman"/>
          <w:kern w:val="0"/>
          <w:sz w:val="18"/>
          <w:szCs w:val="18"/>
          <w:lang w:val="ro-RO"/>
          <w14:ligatures w14:val="none"/>
        </w:rPr>
        <w:t xml:space="preserve"> secretarul comisiei de concurs.</w:t>
      </w:r>
    </w:p>
    <w:p w14:paraId="68289940"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Prin raportare la nevoile individuale, candidatul cu dizabilitati poate </w:t>
      </w:r>
      <w:proofErr w:type="spellStart"/>
      <w:r w:rsidRPr="0081755E">
        <w:rPr>
          <w:rFonts w:ascii="Times New Roman" w:eastAsia="Calibri" w:hAnsi="Times New Roman" w:cs="Times New Roman"/>
          <w:kern w:val="0"/>
          <w:sz w:val="18"/>
          <w:szCs w:val="18"/>
          <w:lang w:val="ro-RO"/>
          <w14:ligatures w14:val="none"/>
        </w:rPr>
        <w:t>inainta</w:t>
      </w:r>
      <w:proofErr w:type="spellEnd"/>
      <w:r w:rsidRPr="0081755E">
        <w:rPr>
          <w:rFonts w:ascii="Times New Roman" w:eastAsia="Calibri" w:hAnsi="Times New Roman" w:cs="Times New Roman"/>
          <w:kern w:val="0"/>
          <w:sz w:val="18"/>
          <w:szCs w:val="18"/>
          <w:lang w:val="ro-RO"/>
          <w14:ligatures w14:val="none"/>
        </w:rPr>
        <w:t xml:space="preserve"> comisiei de concurs, in termenul prevazut la art. 34, propunerea sa privind instrumentele necesare pentru asigurarea </w:t>
      </w:r>
      <w:proofErr w:type="spellStart"/>
      <w:r w:rsidRPr="0081755E">
        <w:rPr>
          <w:rFonts w:ascii="Times New Roman" w:eastAsia="Calibri" w:hAnsi="Times New Roman" w:cs="Times New Roman"/>
          <w:kern w:val="0"/>
          <w:sz w:val="18"/>
          <w:szCs w:val="18"/>
          <w:lang w:val="ro-RO"/>
          <w14:ligatures w14:val="none"/>
        </w:rPr>
        <w:t>accesibilitatii</w:t>
      </w:r>
      <w:proofErr w:type="spellEnd"/>
      <w:r w:rsidRPr="0081755E">
        <w:rPr>
          <w:rFonts w:ascii="Times New Roman" w:eastAsia="Calibri" w:hAnsi="Times New Roman" w:cs="Times New Roman"/>
          <w:kern w:val="0"/>
          <w:sz w:val="18"/>
          <w:szCs w:val="18"/>
          <w:lang w:val="ro-RO"/>
          <w14:ligatures w14:val="none"/>
        </w:rPr>
        <w:t xml:space="preserve"> probelor de concurs</w:t>
      </w:r>
    </w:p>
    <w:p w14:paraId="788C19F1"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      Candidații pot depune dosarele la sediul Primăriei Comișani, Compartiment Resurse Umane, </w:t>
      </w:r>
      <w:proofErr w:type="spellStart"/>
      <w:r w:rsidRPr="0081755E">
        <w:rPr>
          <w:rFonts w:ascii="Times New Roman" w:eastAsia="Calibri" w:hAnsi="Times New Roman" w:cs="Times New Roman"/>
          <w:kern w:val="0"/>
          <w:sz w:val="18"/>
          <w:szCs w:val="18"/>
          <w:lang w:val="ro-RO"/>
          <w14:ligatures w14:val="none"/>
        </w:rPr>
        <w:t>str.Suseni</w:t>
      </w:r>
      <w:proofErr w:type="spellEnd"/>
      <w:r w:rsidRPr="0081755E">
        <w:rPr>
          <w:rFonts w:ascii="Times New Roman" w:eastAsia="Calibri" w:hAnsi="Times New Roman" w:cs="Times New Roman"/>
          <w:kern w:val="0"/>
          <w:sz w:val="18"/>
          <w:szCs w:val="18"/>
          <w:lang w:val="ro-RO"/>
          <w14:ligatures w14:val="none"/>
        </w:rPr>
        <w:t xml:space="preserve">, nr.221, </w:t>
      </w:r>
      <w:proofErr w:type="spellStart"/>
      <w:r w:rsidRPr="0081755E">
        <w:rPr>
          <w:rFonts w:ascii="Times New Roman" w:eastAsia="Calibri" w:hAnsi="Times New Roman" w:cs="Times New Roman"/>
          <w:kern w:val="0"/>
          <w:sz w:val="18"/>
          <w:szCs w:val="18"/>
          <w:lang w:val="ro-RO"/>
          <w14:ligatures w14:val="none"/>
        </w:rPr>
        <w:t>loc.Comișani</w:t>
      </w:r>
      <w:proofErr w:type="spellEnd"/>
      <w:r w:rsidRPr="0081755E">
        <w:rPr>
          <w:rFonts w:ascii="Times New Roman" w:eastAsia="Calibri" w:hAnsi="Times New Roman" w:cs="Times New Roman"/>
          <w:kern w:val="0"/>
          <w:sz w:val="18"/>
          <w:szCs w:val="18"/>
          <w:lang w:val="ro-RO"/>
          <w14:ligatures w14:val="none"/>
        </w:rPr>
        <w:t xml:space="preserve">, județ Dâmbovița. </w:t>
      </w:r>
    </w:p>
    <w:p w14:paraId="31CC2FC2"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Persoana de </w:t>
      </w:r>
      <w:proofErr w:type="spellStart"/>
      <w:r w:rsidRPr="0081755E">
        <w:rPr>
          <w:rFonts w:ascii="Times New Roman" w:eastAsia="Calibri" w:hAnsi="Times New Roman" w:cs="Times New Roman"/>
          <w:kern w:val="0"/>
          <w:sz w:val="18"/>
          <w:szCs w:val="18"/>
          <w:lang w:val="ro-RO"/>
          <w14:ligatures w14:val="none"/>
        </w:rPr>
        <w:t>contact:Elena-Daniela</w:t>
      </w:r>
      <w:proofErr w:type="spellEnd"/>
      <w:r w:rsidRPr="0081755E">
        <w:rPr>
          <w:rFonts w:ascii="Times New Roman" w:eastAsia="Calibri" w:hAnsi="Times New Roman" w:cs="Times New Roman"/>
          <w:kern w:val="0"/>
          <w:sz w:val="18"/>
          <w:szCs w:val="18"/>
          <w:lang w:val="ro-RO"/>
          <w14:ligatures w14:val="none"/>
        </w:rPr>
        <w:t xml:space="preserve"> Brașoveanu, secretar general al UAT Comișani, tel : 0245263017, tasta 5, 0723372574.</w:t>
      </w:r>
    </w:p>
    <w:p w14:paraId="0150ED0A" w14:textId="5C4336D6"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Dosarele de concurs se depun în perioada -</w:t>
      </w:r>
      <w:r w:rsidR="00A750D8">
        <w:rPr>
          <w:rFonts w:ascii="Times New Roman" w:eastAsia="Calibri" w:hAnsi="Times New Roman" w:cs="Times New Roman"/>
          <w:kern w:val="0"/>
          <w:sz w:val="18"/>
          <w:szCs w:val="18"/>
          <w:lang w:val="ro-RO"/>
          <w14:ligatures w14:val="none"/>
        </w:rPr>
        <w:t>27.11.2025-</w:t>
      </w:r>
      <w:r w:rsidR="0018791E">
        <w:rPr>
          <w:rFonts w:ascii="Times New Roman" w:eastAsia="Calibri" w:hAnsi="Times New Roman" w:cs="Times New Roman"/>
          <w:kern w:val="0"/>
          <w:sz w:val="18"/>
          <w:szCs w:val="18"/>
          <w:lang w:val="ro-RO"/>
          <w14:ligatures w14:val="none"/>
        </w:rPr>
        <w:t>11.12.2025</w:t>
      </w:r>
      <w:r w:rsidRPr="0081755E">
        <w:rPr>
          <w:rFonts w:ascii="Times New Roman" w:eastAsia="Calibri" w:hAnsi="Times New Roman" w:cs="Times New Roman"/>
          <w:kern w:val="0"/>
          <w:sz w:val="18"/>
          <w:szCs w:val="18"/>
          <w:lang w:val="ro-RO"/>
          <w14:ligatures w14:val="none"/>
        </w:rPr>
        <w:t xml:space="preserve"> între orele 9:00-1</w:t>
      </w:r>
      <w:r w:rsidR="0018791E">
        <w:rPr>
          <w:rFonts w:ascii="Times New Roman" w:eastAsia="Calibri" w:hAnsi="Times New Roman" w:cs="Times New Roman"/>
          <w:kern w:val="0"/>
          <w:sz w:val="18"/>
          <w:szCs w:val="18"/>
          <w:lang w:val="ro-RO"/>
          <w14:ligatures w14:val="none"/>
        </w:rPr>
        <w:t>5</w:t>
      </w:r>
      <w:r w:rsidRPr="0081755E">
        <w:rPr>
          <w:rFonts w:ascii="Times New Roman" w:eastAsia="Calibri" w:hAnsi="Times New Roman" w:cs="Times New Roman"/>
          <w:kern w:val="0"/>
          <w:sz w:val="18"/>
          <w:szCs w:val="18"/>
          <w:lang w:val="ro-RO"/>
          <w14:ligatures w14:val="none"/>
        </w:rPr>
        <w:t>:00. Ultima zi de depunere-</w:t>
      </w:r>
      <w:r w:rsidR="0018791E">
        <w:rPr>
          <w:rFonts w:ascii="Times New Roman" w:eastAsia="Calibri" w:hAnsi="Times New Roman" w:cs="Times New Roman"/>
          <w:kern w:val="0"/>
          <w:sz w:val="18"/>
          <w:szCs w:val="18"/>
          <w:lang w:val="ro-RO"/>
          <w14:ligatures w14:val="none"/>
        </w:rPr>
        <w:t>11.12</w:t>
      </w:r>
      <w:r w:rsidRPr="0081755E">
        <w:rPr>
          <w:rFonts w:ascii="Times New Roman" w:eastAsia="Calibri" w:hAnsi="Times New Roman" w:cs="Times New Roman"/>
          <w:kern w:val="0"/>
          <w:sz w:val="18"/>
          <w:szCs w:val="18"/>
          <w:lang w:val="ro-RO"/>
          <w14:ligatures w14:val="none"/>
        </w:rPr>
        <w:t>.2025, ora</w:t>
      </w:r>
      <w:r w:rsidR="0018791E">
        <w:rPr>
          <w:rFonts w:ascii="Times New Roman" w:eastAsia="Calibri" w:hAnsi="Times New Roman" w:cs="Times New Roman"/>
          <w:kern w:val="0"/>
          <w:sz w:val="18"/>
          <w:szCs w:val="18"/>
          <w:lang w:val="ro-RO"/>
          <w14:ligatures w14:val="none"/>
        </w:rPr>
        <w:t xml:space="preserve"> 15:</w:t>
      </w:r>
      <w:r w:rsidRPr="0081755E">
        <w:rPr>
          <w:rFonts w:ascii="Times New Roman" w:eastAsia="Calibri" w:hAnsi="Times New Roman" w:cs="Times New Roman"/>
          <w:kern w:val="0"/>
          <w:sz w:val="18"/>
          <w:szCs w:val="18"/>
          <w:lang w:val="ro-RO"/>
          <w14:ligatures w14:val="none"/>
        </w:rPr>
        <w:t>00</w:t>
      </w:r>
    </w:p>
    <w:p w14:paraId="18A237A8" w14:textId="77777777" w:rsidR="00CC3462" w:rsidRPr="0081755E" w:rsidRDefault="00CC3462" w:rsidP="00CC3462">
      <w:pPr>
        <w:spacing w:after="0" w:line="240" w:lineRule="auto"/>
        <w:rPr>
          <w:rFonts w:ascii="Times New Roman" w:eastAsia="Calibri" w:hAnsi="Times New Roman" w:cs="Times New Roman"/>
          <w:kern w:val="0"/>
          <w:sz w:val="18"/>
          <w:szCs w:val="18"/>
          <w:lang w:val="ro-RO"/>
          <w14:ligatures w14:val="none"/>
        </w:rPr>
      </w:pPr>
      <w:r w:rsidRPr="0081755E">
        <w:rPr>
          <w:rFonts w:ascii="Times New Roman" w:eastAsia="Calibri" w:hAnsi="Times New Roman" w:cs="Times New Roman"/>
          <w:kern w:val="0"/>
          <w:sz w:val="18"/>
          <w:szCs w:val="18"/>
          <w:lang w:val="ro-RO"/>
          <w14:ligatures w14:val="none"/>
        </w:rPr>
        <w:t xml:space="preserve">Concursul se va desfășura la sediul Primăriei Comișani, </w:t>
      </w:r>
      <w:proofErr w:type="spellStart"/>
      <w:r w:rsidRPr="0081755E">
        <w:rPr>
          <w:rFonts w:ascii="Times New Roman" w:eastAsia="Calibri" w:hAnsi="Times New Roman" w:cs="Times New Roman"/>
          <w:kern w:val="0"/>
          <w:sz w:val="18"/>
          <w:szCs w:val="18"/>
          <w:lang w:val="ro-RO"/>
          <w14:ligatures w14:val="none"/>
        </w:rPr>
        <w:t>str.Suseni</w:t>
      </w:r>
      <w:proofErr w:type="spellEnd"/>
      <w:r w:rsidRPr="0081755E">
        <w:rPr>
          <w:rFonts w:ascii="Times New Roman" w:eastAsia="Calibri" w:hAnsi="Times New Roman" w:cs="Times New Roman"/>
          <w:kern w:val="0"/>
          <w:sz w:val="18"/>
          <w:szCs w:val="18"/>
          <w:lang w:val="ro-RO"/>
          <w14:ligatures w14:val="none"/>
        </w:rPr>
        <w:t xml:space="preserve">, nr.221, </w:t>
      </w:r>
      <w:proofErr w:type="spellStart"/>
      <w:r w:rsidRPr="0081755E">
        <w:rPr>
          <w:rFonts w:ascii="Times New Roman" w:eastAsia="Calibri" w:hAnsi="Times New Roman" w:cs="Times New Roman"/>
          <w:kern w:val="0"/>
          <w:sz w:val="18"/>
          <w:szCs w:val="18"/>
          <w:lang w:val="ro-RO"/>
          <w14:ligatures w14:val="none"/>
        </w:rPr>
        <w:t>loc.Comișani</w:t>
      </w:r>
      <w:proofErr w:type="spellEnd"/>
    </w:p>
    <w:p w14:paraId="223DE327" w14:textId="77777777" w:rsidR="00CC3462" w:rsidRPr="0081755E" w:rsidRDefault="00CC3462" w:rsidP="00CC3462">
      <w:pPr>
        <w:shd w:val="clear" w:color="auto" w:fill="FFFFFF"/>
        <w:spacing w:after="0" w:line="240" w:lineRule="auto"/>
        <w:jc w:val="both"/>
        <w:rPr>
          <w:rFonts w:ascii="Times New Roman" w:eastAsia="Calibri" w:hAnsi="Times New Roman" w:cs="Times New Roman"/>
          <w:kern w:val="0"/>
          <w:sz w:val="18"/>
          <w:szCs w:val="18"/>
          <w:lang w:val="ro-RO"/>
          <w14:ligatures w14:val="none"/>
        </w:rPr>
      </w:pPr>
    </w:p>
    <w:p w14:paraId="3B401A36" w14:textId="77777777" w:rsidR="00CC3462" w:rsidRPr="0081755E" w:rsidRDefault="00CC3462" w:rsidP="00CC3462">
      <w:pPr>
        <w:pStyle w:val="NoSpacing"/>
        <w:rPr>
          <w:rFonts w:ascii="Times New Roman" w:eastAsia="Calibri" w:hAnsi="Times New Roman" w:cs="Times New Roman"/>
          <w:b/>
          <w:sz w:val="18"/>
          <w:szCs w:val="18"/>
        </w:rPr>
      </w:pPr>
      <w:r w:rsidRPr="0081755E">
        <w:rPr>
          <w:rFonts w:ascii="Times New Roman" w:eastAsia="Times New Roman" w:hAnsi="Times New Roman" w:cs="Times New Roman"/>
          <w:color w:val="444444"/>
          <w:sz w:val="18"/>
          <w:szCs w:val="18"/>
        </w:rPr>
        <w:t>5. </w:t>
      </w:r>
      <w:proofErr w:type="spellStart"/>
      <w:r w:rsidRPr="0081755E">
        <w:rPr>
          <w:rFonts w:ascii="Times New Roman" w:eastAsia="Calibri" w:hAnsi="Times New Roman" w:cs="Times New Roman"/>
          <w:b/>
          <w:sz w:val="18"/>
          <w:szCs w:val="18"/>
        </w:rPr>
        <w:t>Clendarul</w:t>
      </w:r>
      <w:proofErr w:type="spellEnd"/>
      <w:r w:rsidRPr="0081755E">
        <w:rPr>
          <w:rFonts w:ascii="Times New Roman" w:eastAsia="Calibri" w:hAnsi="Times New Roman" w:cs="Times New Roman"/>
          <w:b/>
          <w:sz w:val="18"/>
          <w:szCs w:val="18"/>
        </w:rPr>
        <w:t xml:space="preserve"> de  desfășurare al  concursului: </w:t>
      </w:r>
    </w:p>
    <w:p w14:paraId="253A4CF1" w14:textId="3440D950"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
          <w:kern w:val="0"/>
          <w:sz w:val="18"/>
          <w:szCs w:val="18"/>
          <w:lang w:val="ro-RO"/>
          <w14:ligatures w14:val="none"/>
        </w:rPr>
        <w:t>-</w:t>
      </w:r>
      <w:r w:rsidR="00FC036C">
        <w:rPr>
          <w:rFonts w:ascii="Times New Roman" w:eastAsia="Calibri" w:hAnsi="Times New Roman" w:cs="Times New Roman"/>
          <w:bCs/>
          <w:kern w:val="0"/>
          <w:sz w:val="18"/>
          <w:szCs w:val="18"/>
          <w:lang w:val="ro-RO"/>
          <w14:ligatures w14:val="none"/>
        </w:rPr>
        <w:t>27.11</w:t>
      </w:r>
      <w:r w:rsidRPr="0081755E">
        <w:rPr>
          <w:rFonts w:ascii="Times New Roman" w:eastAsia="Calibri" w:hAnsi="Times New Roman" w:cs="Times New Roman"/>
          <w:bCs/>
          <w:kern w:val="0"/>
          <w:sz w:val="18"/>
          <w:szCs w:val="18"/>
          <w:lang w:val="ro-RO"/>
          <w14:ligatures w14:val="none"/>
        </w:rPr>
        <w:t xml:space="preserve">.2025 – publicarea </w:t>
      </w:r>
      <w:proofErr w:type="spellStart"/>
      <w:r w:rsidRPr="0081755E">
        <w:rPr>
          <w:rFonts w:ascii="Times New Roman" w:eastAsia="Calibri" w:hAnsi="Times New Roman" w:cs="Times New Roman"/>
          <w:bCs/>
          <w:kern w:val="0"/>
          <w:sz w:val="18"/>
          <w:szCs w:val="18"/>
          <w:lang w:val="ro-RO"/>
          <w14:ligatures w14:val="none"/>
        </w:rPr>
        <w:t>anuntului</w:t>
      </w:r>
      <w:proofErr w:type="spellEnd"/>
      <w:r w:rsidRPr="0081755E">
        <w:rPr>
          <w:rFonts w:ascii="Times New Roman" w:eastAsia="Calibri" w:hAnsi="Times New Roman" w:cs="Times New Roman"/>
          <w:bCs/>
          <w:kern w:val="0"/>
          <w:sz w:val="18"/>
          <w:szCs w:val="18"/>
          <w:lang w:val="ro-RO"/>
          <w14:ligatures w14:val="none"/>
        </w:rPr>
        <w:t xml:space="preserve"> de concurs</w:t>
      </w:r>
    </w:p>
    <w:p w14:paraId="48A68813" w14:textId="728A741A"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A750D8">
        <w:rPr>
          <w:rFonts w:ascii="Times New Roman" w:eastAsia="Calibri" w:hAnsi="Times New Roman" w:cs="Times New Roman"/>
          <w:bCs/>
          <w:kern w:val="0"/>
          <w:sz w:val="18"/>
          <w:szCs w:val="18"/>
          <w:lang w:val="ro-RO"/>
          <w14:ligatures w14:val="none"/>
        </w:rPr>
        <w:t>11</w:t>
      </w:r>
      <w:r w:rsidRPr="0081755E">
        <w:rPr>
          <w:rFonts w:ascii="Times New Roman" w:eastAsia="Calibri" w:hAnsi="Times New Roman" w:cs="Times New Roman"/>
          <w:bCs/>
          <w:kern w:val="0"/>
          <w:sz w:val="18"/>
          <w:szCs w:val="18"/>
          <w:lang w:val="ro-RO"/>
          <w14:ligatures w14:val="none"/>
        </w:rPr>
        <w:t>.</w:t>
      </w:r>
      <w:r w:rsidR="00A750D8">
        <w:rPr>
          <w:rFonts w:ascii="Times New Roman" w:eastAsia="Calibri" w:hAnsi="Times New Roman" w:cs="Times New Roman"/>
          <w:bCs/>
          <w:kern w:val="0"/>
          <w:sz w:val="18"/>
          <w:szCs w:val="18"/>
          <w:lang w:val="ro-RO"/>
          <w14:ligatures w14:val="none"/>
        </w:rPr>
        <w:t>12</w:t>
      </w:r>
      <w:r w:rsidRPr="0081755E">
        <w:rPr>
          <w:rFonts w:ascii="Times New Roman" w:eastAsia="Calibri" w:hAnsi="Times New Roman" w:cs="Times New Roman"/>
          <w:bCs/>
          <w:kern w:val="0"/>
          <w:sz w:val="18"/>
          <w:szCs w:val="18"/>
          <w:lang w:val="ro-RO"/>
          <w14:ligatures w14:val="none"/>
        </w:rPr>
        <w:t>.2025</w:t>
      </w:r>
      <w:r w:rsidR="00A750D8">
        <w:rPr>
          <w:rFonts w:ascii="Times New Roman" w:eastAsia="Calibri" w:hAnsi="Times New Roman" w:cs="Times New Roman"/>
          <w:bCs/>
          <w:kern w:val="0"/>
          <w:sz w:val="18"/>
          <w:szCs w:val="18"/>
          <w:lang w:val="ro-RO"/>
          <w14:ligatures w14:val="none"/>
        </w:rPr>
        <w:t>, ora 15:00</w:t>
      </w:r>
      <w:r w:rsidRPr="0081755E">
        <w:rPr>
          <w:rFonts w:ascii="Times New Roman" w:eastAsia="Calibri" w:hAnsi="Times New Roman" w:cs="Times New Roman"/>
          <w:bCs/>
          <w:kern w:val="0"/>
          <w:sz w:val="18"/>
          <w:szCs w:val="18"/>
          <w:lang w:val="ro-RO"/>
          <w14:ligatures w14:val="none"/>
        </w:rPr>
        <w:t xml:space="preserve">-  data limita de depunere a dosarelor de concurs, </w:t>
      </w:r>
    </w:p>
    <w:p w14:paraId="37BF2887" w14:textId="2FEA17AE"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-12.1</w:t>
      </w:r>
      <w:r w:rsidR="00A750D8">
        <w:rPr>
          <w:rFonts w:ascii="Times New Roman" w:eastAsia="Calibri" w:hAnsi="Times New Roman" w:cs="Times New Roman"/>
          <w:bCs/>
          <w:kern w:val="0"/>
          <w:sz w:val="18"/>
          <w:szCs w:val="18"/>
          <w:lang w:val="ro-RO"/>
          <w14:ligatures w14:val="none"/>
        </w:rPr>
        <w:t>2</w:t>
      </w:r>
      <w:r w:rsidRPr="0081755E">
        <w:rPr>
          <w:rFonts w:ascii="Times New Roman" w:eastAsia="Calibri" w:hAnsi="Times New Roman" w:cs="Times New Roman"/>
          <w:bCs/>
          <w:kern w:val="0"/>
          <w:sz w:val="18"/>
          <w:szCs w:val="18"/>
          <w:lang w:val="ro-RO"/>
          <w14:ligatures w14:val="none"/>
        </w:rPr>
        <w:t xml:space="preserve">.2025 </w:t>
      </w:r>
      <w:r w:rsidR="00A750D8">
        <w:rPr>
          <w:rFonts w:ascii="Times New Roman" w:eastAsia="Calibri" w:hAnsi="Times New Roman" w:cs="Times New Roman"/>
          <w:bCs/>
          <w:kern w:val="0"/>
          <w:sz w:val="18"/>
          <w:szCs w:val="18"/>
          <w:lang w:val="ro-RO"/>
          <w14:ligatures w14:val="none"/>
        </w:rPr>
        <w:t>, ora 10:00</w:t>
      </w:r>
      <w:r w:rsidRPr="0081755E">
        <w:rPr>
          <w:rFonts w:ascii="Times New Roman" w:eastAsia="Calibri" w:hAnsi="Times New Roman" w:cs="Times New Roman"/>
          <w:bCs/>
          <w:kern w:val="0"/>
          <w:sz w:val="18"/>
          <w:szCs w:val="18"/>
          <w:lang w:val="ro-RO"/>
          <w14:ligatures w14:val="none"/>
        </w:rPr>
        <w:t xml:space="preserve">– selecția dosarelor </w:t>
      </w:r>
    </w:p>
    <w:p w14:paraId="3B82A4E6" w14:textId="598CB360"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A750D8">
        <w:rPr>
          <w:rFonts w:ascii="Times New Roman" w:eastAsia="Calibri" w:hAnsi="Times New Roman" w:cs="Times New Roman"/>
          <w:bCs/>
          <w:kern w:val="0"/>
          <w:sz w:val="18"/>
          <w:szCs w:val="18"/>
          <w:lang w:val="ro-RO"/>
          <w14:ligatures w14:val="none"/>
        </w:rPr>
        <w:t>12</w:t>
      </w:r>
      <w:r w:rsidRPr="0081755E">
        <w:rPr>
          <w:rFonts w:ascii="Times New Roman" w:eastAsia="Calibri" w:hAnsi="Times New Roman" w:cs="Times New Roman"/>
          <w:bCs/>
          <w:kern w:val="0"/>
          <w:sz w:val="18"/>
          <w:szCs w:val="18"/>
          <w:lang w:val="ro-RO"/>
          <w14:ligatures w14:val="none"/>
        </w:rPr>
        <w:t>.1</w:t>
      </w:r>
      <w:r w:rsidR="00A750D8">
        <w:rPr>
          <w:rFonts w:ascii="Times New Roman" w:eastAsia="Calibri" w:hAnsi="Times New Roman" w:cs="Times New Roman"/>
          <w:bCs/>
          <w:kern w:val="0"/>
          <w:sz w:val="18"/>
          <w:szCs w:val="18"/>
          <w:lang w:val="ro-RO"/>
          <w14:ligatures w14:val="none"/>
        </w:rPr>
        <w:t>2</w:t>
      </w:r>
      <w:r w:rsidRPr="0081755E">
        <w:rPr>
          <w:rFonts w:ascii="Times New Roman" w:eastAsia="Calibri" w:hAnsi="Times New Roman" w:cs="Times New Roman"/>
          <w:bCs/>
          <w:kern w:val="0"/>
          <w:sz w:val="18"/>
          <w:szCs w:val="18"/>
          <w:lang w:val="ro-RO"/>
          <w14:ligatures w14:val="none"/>
        </w:rPr>
        <w:t xml:space="preserve">.2025, ora </w:t>
      </w:r>
      <w:r w:rsidR="00A750D8">
        <w:rPr>
          <w:rFonts w:ascii="Times New Roman" w:eastAsia="Calibri" w:hAnsi="Times New Roman" w:cs="Times New Roman"/>
          <w:bCs/>
          <w:kern w:val="0"/>
          <w:sz w:val="18"/>
          <w:szCs w:val="18"/>
          <w:lang w:val="ro-RO"/>
          <w14:ligatures w14:val="none"/>
        </w:rPr>
        <w:t>13</w:t>
      </w:r>
      <w:r w:rsidRPr="0081755E">
        <w:rPr>
          <w:rFonts w:ascii="Times New Roman" w:eastAsia="Calibri" w:hAnsi="Times New Roman" w:cs="Times New Roman"/>
          <w:bCs/>
          <w:kern w:val="0"/>
          <w:sz w:val="18"/>
          <w:szCs w:val="18"/>
          <w:lang w:val="ro-RO"/>
          <w14:ligatures w14:val="none"/>
        </w:rPr>
        <w:t xml:space="preserve">:00- afișarea </w:t>
      </w:r>
      <w:proofErr w:type="spellStart"/>
      <w:r w:rsidRPr="0081755E">
        <w:rPr>
          <w:rFonts w:ascii="Times New Roman" w:eastAsia="Calibri" w:hAnsi="Times New Roman" w:cs="Times New Roman"/>
          <w:bCs/>
          <w:kern w:val="0"/>
          <w:sz w:val="18"/>
          <w:szCs w:val="18"/>
          <w:lang w:val="ro-RO"/>
          <w14:ligatures w14:val="none"/>
        </w:rPr>
        <w:t>selectiei</w:t>
      </w:r>
      <w:proofErr w:type="spellEnd"/>
      <w:r w:rsidRPr="0081755E">
        <w:rPr>
          <w:rFonts w:ascii="Times New Roman" w:eastAsia="Calibri" w:hAnsi="Times New Roman" w:cs="Times New Roman"/>
          <w:bCs/>
          <w:kern w:val="0"/>
          <w:sz w:val="18"/>
          <w:szCs w:val="18"/>
          <w:lang w:val="ro-RO"/>
          <w14:ligatures w14:val="none"/>
        </w:rPr>
        <w:t xml:space="preserve"> dosarelor</w:t>
      </w:r>
    </w:p>
    <w:p w14:paraId="1DFCEDF0" w14:textId="28F935EF"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-1</w:t>
      </w:r>
      <w:r w:rsidR="00FB2EDB">
        <w:rPr>
          <w:rFonts w:ascii="Times New Roman" w:eastAsia="Calibri" w:hAnsi="Times New Roman" w:cs="Times New Roman"/>
          <w:bCs/>
          <w:kern w:val="0"/>
          <w:sz w:val="18"/>
          <w:szCs w:val="18"/>
          <w:lang w:val="ro-RO"/>
          <w14:ligatures w14:val="none"/>
        </w:rPr>
        <w:t>5</w:t>
      </w:r>
      <w:r w:rsidRPr="0081755E">
        <w:rPr>
          <w:rFonts w:ascii="Times New Roman" w:eastAsia="Calibri" w:hAnsi="Times New Roman" w:cs="Times New Roman"/>
          <w:bCs/>
          <w:kern w:val="0"/>
          <w:sz w:val="18"/>
          <w:szCs w:val="18"/>
          <w:lang w:val="ro-RO"/>
          <w14:ligatures w14:val="none"/>
        </w:rPr>
        <w:t>.1</w:t>
      </w:r>
      <w:r w:rsidR="00FB2EDB">
        <w:rPr>
          <w:rFonts w:ascii="Times New Roman" w:eastAsia="Calibri" w:hAnsi="Times New Roman" w:cs="Times New Roman"/>
          <w:bCs/>
          <w:kern w:val="0"/>
          <w:sz w:val="18"/>
          <w:szCs w:val="18"/>
          <w:lang w:val="ro-RO"/>
          <w14:ligatures w14:val="none"/>
        </w:rPr>
        <w:t>2</w:t>
      </w:r>
      <w:r w:rsidRPr="0081755E">
        <w:rPr>
          <w:rFonts w:ascii="Times New Roman" w:eastAsia="Calibri" w:hAnsi="Times New Roman" w:cs="Times New Roman"/>
          <w:bCs/>
          <w:kern w:val="0"/>
          <w:sz w:val="18"/>
          <w:szCs w:val="18"/>
          <w:lang w:val="ro-RO"/>
          <w14:ligatures w14:val="none"/>
        </w:rPr>
        <w:t>.2025, pana la ora 1</w:t>
      </w:r>
      <w:r w:rsidR="00FB2EDB">
        <w:rPr>
          <w:rFonts w:ascii="Times New Roman" w:eastAsia="Calibri" w:hAnsi="Times New Roman" w:cs="Times New Roman"/>
          <w:bCs/>
          <w:kern w:val="0"/>
          <w:sz w:val="18"/>
          <w:szCs w:val="18"/>
          <w:lang w:val="ro-RO"/>
          <w14:ligatures w14:val="none"/>
        </w:rPr>
        <w:t>3</w:t>
      </w:r>
      <w:r w:rsidRPr="0081755E">
        <w:rPr>
          <w:rFonts w:ascii="Times New Roman" w:eastAsia="Calibri" w:hAnsi="Times New Roman" w:cs="Times New Roman"/>
          <w:bCs/>
          <w:kern w:val="0"/>
          <w:sz w:val="18"/>
          <w:szCs w:val="18"/>
          <w:lang w:val="ro-RO"/>
          <w14:ligatures w14:val="none"/>
        </w:rPr>
        <w:t>:00-termenul limita pentru depunerea contestațiilor pentru selecția dosarelor</w:t>
      </w:r>
      <w:bookmarkStart w:id="0" w:name="_Hlk201143833"/>
    </w:p>
    <w:bookmarkEnd w:id="0"/>
    <w:p w14:paraId="0B40D6A0" w14:textId="13A6470E"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-1</w:t>
      </w:r>
      <w:r w:rsidR="00FB2EDB">
        <w:rPr>
          <w:rFonts w:ascii="Times New Roman" w:eastAsia="Calibri" w:hAnsi="Times New Roman" w:cs="Times New Roman"/>
          <w:bCs/>
          <w:kern w:val="0"/>
          <w:sz w:val="18"/>
          <w:szCs w:val="18"/>
          <w:lang w:val="ro-RO"/>
          <w14:ligatures w14:val="none"/>
        </w:rPr>
        <w:t>6</w:t>
      </w:r>
      <w:r w:rsidRPr="0081755E">
        <w:rPr>
          <w:rFonts w:ascii="Times New Roman" w:eastAsia="Calibri" w:hAnsi="Times New Roman" w:cs="Times New Roman"/>
          <w:bCs/>
          <w:kern w:val="0"/>
          <w:sz w:val="18"/>
          <w:szCs w:val="18"/>
          <w:lang w:val="ro-RO"/>
          <w14:ligatures w14:val="none"/>
        </w:rPr>
        <w:t>.1</w:t>
      </w:r>
      <w:r w:rsidR="00FB2EDB">
        <w:rPr>
          <w:rFonts w:ascii="Times New Roman" w:eastAsia="Calibri" w:hAnsi="Times New Roman" w:cs="Times New Roman"/>
          <w:bCs/>
          <w:kern w:val="0"/>
          <w:sz w:val="18"/>
          <w:szCs w:val="18"/>
          <w:lang w:val="ro-RO"/>
          <w14:ligatures w14:val="none"/>
        </w:rPr>
        <w:t>2</w:t>
      </w:r>
      <w:r w:rsidRPr="0081755E">
        <w:rPr>
          <w:rFonts w:ascii="Times New Roman" w:eastAsia="Calibri" w:hAnsi="Times New Roman" w:cs="Times New Roman"/>
          <w:bCs/>
          <w:kern w:val="0"/>
          <w:sz w:val="18"/>
          <w:szCs w:val="18"/>
          <w:lang w:val="ro-RO"/>
          <w14:ligatures w14:val="none"/>
        </w:rPr>
        <w:t>.2025, pana la ora 1</w:t>
      </w:r>
      <w:r w:rsidR="00FB2EDB">
        <w:rPr>
          <w:rFonts w:ascii="Times New Roman" w:eastAsia="Calibri" w:hAnsi="Times New Roman" w:cs="Times New Roman"/>
          <w:bCs/>
          <w:kern w:val="0"/>
          <w:sz w:val="18"/>
          <w:szCs w:val="18"/>
          <w:lang w:val="ro-RO"/>
          <w14:ligatures w14:val="none"/>
        </w:rPr>
        <w:t>5</w:t>
      </w:r>
      <w:r w:rsidRPr="0081755E">
        <w:rPr>
          <w:rFonts w:ascii="Times New Roman" w:eastAsia="Calibri" w:hAnsi="Times New Roman" w:cs="Times New Roman"/>
          <w:bCs/>
          <w:kern w:val="0"/>
          <w:sz w:val="18"/>
          <w:szCs w:val="18"/>
          <w:lang w:val="ro-RO"/>
          <w14:ligatures w14:val="none"/>
        </w:rPr>
        <w:t xml:space="preserve">:00 –afișarea rezultatelor la </w:t>
      </w:r>
      <w:proofErr w:type="spellStart"/>
      <w:r w:rsidRPr="0081755E">
        <w:rPr>
          <w:rFonts w:ascii="Times New Roman" w:eastAsia="Calibri" w:hAnsi="Times New Roman" w:cs="Times New Roman"/>
          <w:bCs/>
          <w:kern w:val="0"/>
          <w:sz w:val="18"/>
          <w:szCs w:val="18"/>
          <w:lang w:val="ro-RO"/>
          <w14:ligatures w14:val="none"/>
        </w:rPr>
        <w:t>contestatiile</w:t>
      </w:r>
      <w:proofErr w:type="spellEnd"/>
      <w:r w:rsidRPr="0081755E">
        <w:rPr>
          <w:rFonts w:ascii="Times New Roman" w:eastAsia="Calibri" w:hAnsi="Times New Roman" w:cs="Times New Roman"/>
          <w:bCs/>
          <w:kern w:val="0"/>
          <w:sz w:val="18"/>
          <w:szCs w:val="18"/>
          <w:lang w:val="ro-RO"/>
          <w14:ligatures w14:val="none"/>
        </w:rPr>
        <w:t xml:space="preserve"> privind selecția dosarelor</w:t>
      </w:r>
    </w:p>
    <w:p w14:paraId="517661B6" w14:textId="17727B48"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 xml:space="preserve"> -</w:t>
      </w:r>
      <w:r w:rsidR="00FB2EDB">
        <w:rPr>
          <w:rFonts w:ascii="Times New Roman" w:eastAsia="Calibri" w:hAnsi="Times New Roman" w:cs="Times New Roman"/>
          <w:bCs/>
          <w:kern w:val="0"/>
          <w:sz w:val="18"/>
          <w:szCs w:val="18"/>
          <w:lang w:val="ro-RO"/>
          <w14:ligatures w14:val="none"/>
        </w:rPr>
        <w:t>19.12</w:t>
      </w:r>
      <w:r w:rsidRPr="0081755E">
        <w:rPr>
          <w:rFonts w:ascii="Times New Roman" w:eastAsia="Calibri" w:hAnsi="Times New Roman" w:cs="Times New Roman"/>
          <w:bCs/>
          <w:kern w:val="0"/>
          <w:sz w:val="18"/>
          <w:szCs w:val="18"/>
          <w:lang w:val="ro-RO"/>
          <w14:ligatures w14:val="none"/>
        </w:rPr>
        <w:t>.2025 desfășurarea concursului: ora 10:00, proba scrisă;</w:t>
      </w:r>
    </w:p>
    <w:p w14:paraId="458F55B0" w14:textId="3BECE388"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color w:val="EE0000"/>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19.12</w:t>
      </w:r>
      <w:r w:rsidRPr="0081755E">
        <w:rPr>
          <w:rFonts w:ascii="Times New Roman" w:eastAsia="Calibri" w:hAnsi="Times New Roman" w:cs="Times New Roman"/>
          <w:bCs/>
          <w:kern w:val="0"/>
          <w:sz w:val="18"/>
          <w:szCs w:val="18"/>
          <w:lang w:val="ro-RO"/>
          <w14:ligatures w14:val="none"/>
        </w:rPr>
        <w:t xml:space="preserve">.2025- afișarea rezultatelor la proba scrisă: ora </w:t>
      </w:r>
      <w:r w:rsidR="00FB2EDB">
        <w:rPr>
          <w:rFonts w:ascii="Times New Roman" w:eastAsia="Calibri" w:hAnsi="Times New Roman" w:cs="Times New Roman"/>
          <w:bCs/>
          <w:kern w:val="0"/>
          <w:sz w:val="18"/>
          <w:szCs w:val="18"/>
          <w:lang w:val="ro-RO"/>
          <w14:ligatures w14:val="none"/>
        </w:rPr>
        <w:t>15</w:t>
      </w:r>
      <w:r w:rsidRPr="0081755E">
        <w:rPr>
          <w:rFonts w:ascii="Times New Roman" w:eastAsia="Calibri" w:hAnsi="Times New Roman" w:cs="Times New Roman"/>
          <w:bCs/>
          <w:kern w:val="0"/>
          <w:sz w:val="18"/>
          <w:szCs w:val="18"/>
          <w:lang w:val="ro-RO"/>
          <w14:ligatures w14:val="none"/>
        </w:rPr>
        <w:t>:00</w:t>
      </w:r>
    </w:p>
    <w:p w14:paraId="26D72139" w14:textId="4A56298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22.12</w:t>
      </w:r>
      <w:r w:rsidRPr="0081755E">
        <w:rPr>
          <w:rFonts w:ascii="Times New Roman" w:eastAsia="Calibri" w:hAnsi="Times New Roman" w:cs="Times New Roman"/>
          <w:bCs/>
          <w:kern w:val="0"/>
          <w:sz w:val="18"/>
          <w:szCs w:val="18"/>
          <w:lang w:val="ro-RO"/>
          <w14:ligatures w14:val="none"/>
        </w:rPr>
        <w:t xml:space="preserve">.2025, pana la ora </w:t>
      </w:r>
      <w:r w:rsidR="00FB2EDB">
        <w:rPr>
          <w:rFonts w:ascii="Times New Roman" w:eastAsia="Calibri" w:hAnsi="Times New Roman" w:cs="Times New Roman"/>
          <w:bCs/>
          <w:kern w:val="0"/>
          <w:sz w:val="18"/>
          <w:szCs w:val="18"/>
          <w:lang w:val="ro-RO"/>
          <w14:ligatures w14:val="none"/>
        </w:rPr>
        <w:t>12</w:t>
      </w:r>
      <w:r w:rsidRPr="0081755E">
        <w:rPr>
          <w:rFonts w:ascii="Times New Roman" w:eastAsia="Calibri" w:hAnsi="Times New Roman" w:cs="Times New Roman"/>
          <w:bCs/>
          <w:kern w:val="0"/>
          <w:sz w:val="18"/>
          <w:szCs w:val="18"/>
          <w:lang w:val="ro-RO"/>
          <w14:ligatures w14:val="none"/>
        </w:rPr>
        <w:t>:00- termenul limita pentru depunerea contestațiilor la proba scrisă</w:t>
      </w:r>
    </w:p>
    <w:p w14:paraId="26224AD8" w14:textId="2FDE1EEA"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22.12</w:t>
      </w:r>
      <w:r w:rsidRPr="0081755E">
        <w:rPr>
          <w:rFonts w:ascii="Times New Roman" w:eastAsia="Calibri" w:hAnsi="Times New Roman" w:cs="Times New Roman"/>
          <w:bCs/>
          <w:kern w:val="0"/>
          <w:sz w:val="18"/>
          <w:szCs w:val="18"/>
          <w:lang w:val="ro-RO"/>
          <w14:ligatures w14:val="none"/>
        </w:rPr>
        <w:t xml:space="preserve">.2025, pana la ora </w:t>
      </w:r>
      <w:r w:rsidR="00FB2EDB">
        <w:rPr>
          <w:rFonts w:ascii="Times New Roman" w:eastAsia="Calibri" w:hAnsi="Times New Roman" w:cs="Times New Roman"/>
          <w:bCs/>
          <w:kern w:val="0"/>
          <w:sz w:val="18"/>
          <w:szCs w:val="18"/>
          <w:lang w:val="ro-RO"/>
          <w14:ligatures w14:val="none"/>
        </w:rPr>
        <w:t>15</w:t>
      </w:r>
      <w:r w:rsidRPr="0081755E">
        <w:rPr>
          <w:rFonts w:ascii="Times New Roman" w:eastAsia="Calibri" w:hAnsi="Times New Roman" w:cs="Times New Roman"/>
          <w:bCs/>
          <w:kern w:val="0"/>
          <w:sz w:val="18"/>
          <w:szCs w:val="18"/>
          <w:lang w:val="ro-RO"/>
          <w14:ligatures w14:val="none"/>
        </w:rPr>
        <w:t xml:space="preserve">:00-  afișarea rezultatelor </w:t>
      </w:r>
      <w:proofErr w:type="spellStart"/>
      <w:r w:rsidRPr="0081755E">
        <w:rPr>
          <w:rFonts w:ascii="Times New Roman" w:eastAsia="Calibri" w:hAnsi="Times New Roman" w:cs="Times New Roman"/>
          <w:bCs/>
          <w:kern w:val="0"/>
          <w:sz w:val="18"/>
          <w:szCs w:val="18"/>
          <w:lang w:val="ro-RO"/>
          <w14:ligatures w14:val="none"/>
        </w:rPr>
        <w:t>solutionarii</w:t>
      </w:r>
      <w:proofErr w:type="spellEnd"/>
      <w:r w:rsidRPr="0081755E">
        <w:rPr>
          <w:rFonts w:ascii="Times New Roman" w:eastAsia="Calibri" w:hAnsi="Times New Roman" w:cs="Times New Roman"/>
          <w:bCs/>
          <w:kern w:val="0"/>
          <w:sz w:val="18"/>
          <w:szCs w:val="18"/>
          <w:lang w:val="ro-RO"/>
          <w14:ligatures w14:val="none"/>
        </w:rPr>
        <w:t xml:space="preserve"> </w:t>
      </w:r>
      <w:proofErr w:type="spellStart"/>
      <w:r w:rsidRPr="0081755E">
        <w:rPr>
          <w:rFonts w:ascii="Times New Roman" w:eastAsia="Calibri" w:hAnsi="Times New Roman" w:cs="Times New Roman"/>
          <w:bCs/>
          <w:kern w:val="0"/>
          <w:sz w:val="18"/>
          <w:szCs w:val="18"/>
          <w:lang w:val="ro-RO"/>
          <w14:ligatures w14:val="none"/>
        </w:rPr>
        <w:t>contestatiilor</w:t>
      </w:r>
      <w:proofErr w:type="spellEnd"/>
      <w:r w:rsidRPr="0081755E">
        <w:rPr>
          <w:rFonts w:ascii="Times New Roman" w:eastAsia="Calibri" w:hAnsi="Times New Roman" w:cs="Times New Roman"/>
          <w:bCs/>
          <w:kern w:val="0"/>
          <w:sz w:val="18"/>
          <w:szCs w:val="18"/>
          <w:lang w:val="ro-RO"/>
          <w14:ligatures w14:val="none"/>
        </w:rPr>
        <w:t xml:space="preserve"> privind proba scrisă</w:t>
      </w:r>
    </w:p>
    <w:p w14:paraId="0C9E10B8" w14:textId="79AD4214"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23</w:t>
      </w:r>
      <w:r w:rsidRPr="0081755E">
        <w:rPr>
          <w:rFonts w:ascii="Times New Roman" w:eastAsia="Calibri" w:hAnsi="Times New Roman" w:cs="Times New Roman"/>
          <w:bCs/>
          <w:kern w:val="0"/>
          <w:sz w:val="18"/>
          <w:szCs w:val="18"/>
          <w:lang w:val="ro-RO"/>
          <w14:ligatures w14:val="none"/>
        </w:rPr>
        <w:t xml:space="preserve">.12.2025 – proba de interviu, ora </w:t>
      </w:r>
      <w:r w:rsidR="00FB2EDB">
        <w:rPr>
          <w:rFonts w:ascii="Times New Roman" w:eastAsia="Calibri" w:hAnsi="Times New Roman" w:cs="Times New Roman"/>
          <w:bCs/>
          <w:kern w:val="0"/>
          <w:sz w:val="18"/>
          <w:szCs w:val="18"/>
          <w:lang w:val="ro-RO"/>
          <w14:ligatures w14:val="none"/>
        </w:rPr>
        <w:t>09:00</w:t>
      </w:r>
    </w:p>
    <w:p w14:paraId="26F42AED" w14:textId="0CAF5604"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lastRenderedPageBreak/>
        <w:t>-</w:t>
      </w:r>
      <w:r w:rsidR="00FB2EDB">
        <w:rPr>
          <w:rFonts w:ascii="Times New Roman" w:eastAsia="Calibri" w:hAnsi="Times New Roman" w:cs="Times New Roman"/>
          <w:bCs/>
          <w:kern w:val="0"/>
          <w:sz w:val="18"/>
          <w:szCs w:val="18"/>
          <w:lang w:val="ro-RO"/>
          <w14:ligatures w14:val="none"/>
        </w:rPr>
        <w:t>23</w:t>
      </w:r>
      <w:r w:rsidRPr="0081755E">
        <w:rPr>
          <w:rFonts w:ascii="Times New Roman" w:eastAsia="Calibri" w:hAnsi="Times New Roman" w:cs="Times New Roman"/>
          <w:bCs/>
          <w:kern w:val="0"/>
          <w:sz w:val="18"/>
          <w:szCs w:val="18"/>
          <w:lang w:val="ro-RO"/>
          <w14:ligatures w14:val="none"/>
        </w:rPr>
        <w:t xml:space="preserve">.12.2025 – ora </w:t>
      </w:r>
      <w:r w:rsidR="00FB2EDB">
        <w:rPr>
          <w:rFonts w:ascii="Times New Roman" w:eastAsia="Calibri" w:hAnsi="Times New Roman" w:cs="Times New Roman"/>
          <w:bCs/>
          <w:kern w:val="0"/>
          <w:sz w:val="18"/>
          <w:szCs w:val="18"/>
          <w:lang w:val="ro-RO"/>
          <w14:ligatures w14:val="none"/>
        </w:rPr>
        <w:t>12</w:t>
      </w:r>
      <w:r w:rsidRPr="0081755E">
        <w:rPr>
          <w:rFonts w:ascii="Times New Roman" w:eastAsia="Calibri" w:hAnsi="Times New Roman" w:cs="Times New Roman"/>
          <w:bCs/>
          <w:kern w:val="0"/>
          <w:sz w:val="18"/>
          <w:szCs w:val="18"/>
          <w:lang w:val="ro-RO"/>
          <w14:ligatures w14:val="none"/>
        </w:rPr>
        <w:t>:00- afișarea rezultatelor la proba interviu</w:t>
      </w:r>
    </w:p>
    <w:p w14:paraId="001F95E7" w14:textId="43C7DDF9"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23</w:t>
      </w:r>
      <w:r w:rsidRPr="0081755E">
        <w:rPr>
          <w:rFonts w:ascii="Times New Roman" w:eastAsia="Calibri" w:hAnsi="Times New Roman" w:cs="Times New Roman"/>
          <w:bCs/>
          <w:kern w:val="0"/>
          <w:sz w:val="18"/>
          <w:szCs w:val="18"/>
          <w:lang w:val="ro-RO"/>
          <w14:ligatures w14:val="none"/>
        </w:rPr>
        <w:t>.12.2025, pana la ora 1</w:t>
      </w:r>
      <w:r w:rsidR="00FB2EDB">
        <w:rPr>
          <w:rFonts w:ascii="Times New Roman" w:eastAsia="Calibri" w:hAnsi="Times New Roman" w:cs="Times New Roman"/>
          <w:bCs/>
          <w:kern w:val="0"/>
          <w:sz w:val="18"/>
          <w:szCs w:val="18"/>
          <w:lang w:val="ro-RO"/>
          <w14:ligatures w14:val="none"/>
        </w:rPr>
        <w:t>4</w:t>
      </w:r>
      <w:r w:rsidRPr="0081755E">
        <w:rPr>
          <w:rFonts w:ascii="Times New Roman" w:eastAsia="Calibri" w:hAnsi="Times New Roman" w:cs="Times New Roman"/>
          <w:bCs/>
          <w:kern w:val="0"/>
          <w:sz w:val="18"/>
          <w:szCs w:val="18"/>
          <w:lang w:val="ro-RO"/>
          <w14:ligatures w14:val="none"/>
        </w:rPr>
        <w:t>:00- termen limita contestații la proba interviu</w:t>
      </w:r>
    </w:p>
    <w:p w14:paraId="56C65D30" w14:textId="7C7F2A96"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23</w:t>
      </w:r>
      <w:r w:rsidRPr="0081755E">
        <w:rPr>
          <w:rFonts w:ascii="Times New Roman" w:eastAsia="Calibri" w:hAnsi="Times New Roman" w:cs="Times New Roman"/>
          <w:bCs/>
          <w:kern w:val="0"/>
          <w:sz w:val="18"/>
          <w:szCs w:val="18"/>
          <w:lang w:val="ro-RO"/>
          <w14:ligatures w14:val="none"/>
        </w:rPr>
        <w:t xml:space="preserve">.12.2025 , pana la ora </w:t>
      </w:r>
      <w:r w:rsidR="00FB2EDB">
        <w:rPr>
          <w:rFonts w:ascii="Times New Roman" w:eastAsia="Calibri" w:hAnsi="Times New Roman" w:cs="Times New Roman"/>
          <w:bCs/>
          <w:kern w:val="0"/>
          <w:sz w:val="18"/>
          <w:szCs w:val="18"/>
          <w:lang w:val="ro-RO"/>
          <w14:ligatures w14:val="none"/>
        </w:rPr>
        <w:t>15</w:t>
      </w:r>
      <w:r w:rsidRPr="0081755E">
        <w:rPr>
          <w:rFonts w:ascii="Times New Roman" w:eastAsia="Calibri" w:hAnsi="Times New Roman" w:cs="Times New Roman"/>
          <w:bCs/>
          <w:kern w:val="0"/>
          <w:sz w:val="18"/>
          <w:szCs w:val="18"/>
          <w:lang w:val="ro-RO"/>
          <w14:ligatures w14:val="none"/>
        </w:rPr>
        <w:t xml:space="preserve">:00- afișarea rezultatelor </w:t>
      </w:r>
      <w:proofErr w:type="spellStart"/>
      <w:r w:rsidRPr="0081755E">
        <w:rPr>
          <w:rFonts w:ascii="Times New Roman" w:eastAsia="Calibri" w:hAnsi="Times New Roman" w:cs="Times New Roman"/>
          <w:bCs/>
          <w:kern w:val="0"/>
          <w:sz w:val="18"/>
          <w:szCs w:val="18"/>
          <w:lang w:val="ro-RO"/>
          <w14:ligatures w14:val="none"/>
        </w:rPr>
        <w:t>solutionarii</w:t>
      </w:r>
      <w:proofErr w:type="spellEnd"/>
      <w:r w:rsidRPr="0081755E">
        <w:rPr>
          <w:rFonts w:ascii="Times New Roman" w:eastAsia="Calibri" w:hAnsi="Times New Roman" w:cs="Times New Roman"/>
          <w:bCs/>
          <w:kern w:val="0"/>
          <w:sz w:val="18"/>
          <w:szCs w:val="18"/>
          <w:lang w:val="ro-RO"/>
          <w14:ligatures w14:val="none"/>
        </w:rPr>
        <w:t xml:space="preserve"> </w:t>
      </w:r>
      <w:proofErr w:type="spellStart"/>
      <w:r w:rsidRPr="0081755E">
        <w:rPr>
          <w:rFonts w:ascii="Times New Roman" w:eastAsia="Calibri" w:hAnsi="Times New Roman" w:cs="Times New Roman"/>
          <w:bCs/>
          <w:kern w:val="0"/>
          <w:sz w:val="18"/>
          <w:szCs w:val="18"/>
          <w:lang w:val="ro-RO"/>
          <w14:ligatures w14:val="none"/>
        </w:rPr>
        <w:t>contestatiilor</w:t>
      </w:r>
      <w:proofErr w:type="spellEnd"/>
      <w:r w:rsidRPr="0081755E">
        <w:rPr>
          <w:rFonts w:ascii="Times New Roman" w:eastAsia="Calibri" w:hAnsi="Times New Roman" w:cs="Times New Roman"/>
          <w:bCs/>
          <w:kern w:val="0"/>
          <w:sz w:val="18"/>
          <w:szCs w:val="18"/>
          <w:lang w:val="ro-RO"/>
          <w14:ligatures w14:val="none"/>
        </w:rPr>
        <w:t xml:space="preserve"> privind proba interviu</w:t>
      </w:r>
    </w:p>
    <w:p w14:paraId="12F1E2F8" w14:textId="1427EA61"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23</w:t>
      </w:r>
      <w:r w:rsidRPr="0081755E">
        <w:rPr>
          <w:rFonts w:ascii="Times New Roman" w:eastAsia="Calibri" w:hAnsi="Times New Roman" w:cs="Times New Roman"/>
          <w:bCs/>
          <w:kern w:val="0"/>
          <w:sz w:val="18"/>
          <w:szCs w:val="18"/>
          <w:lang w:val="ro-RO"/>
          <w14:ligatures w14:val="none"/>
        </w:rPr>
        <w:t xml:space="preserve">.12.2025, ora </w:t>
      </w:r>
      <w:r w:rsidR="00FB2EDB">
        <w:rPr>
          <w:rFonts w:ascii="Times New Roman" w:eastAsia="Calibri" w:hAnsi="Times New Roman" w:cs="Times New Roman"/>
          <w:bCs/>
          <w:kern w:val="0"/>
          <w:sz w:val="18"/>
          <w:szCs w:val="18"/>
          <w:lang w:val="ro-RO"/>
          <w14:ligatures w14:val="none"/>
        </w:rPr>
        <w:t>15</w:t>
      </w:r>
      <w:r w:rsidRPr="0081755E">
        <w:rPr>
          <w:rFonts w:ascii="Times New Roman" w:eastAsia="Calibri" w:hAnsi="Times New Roman" w:cs="Times New Roman"/>
          <w:bCs/>
          <w:kern w:val="0"/>
          <w:sz w:val="18"/>
          <w:szCs w:val="18"/>
          <w:lang w:val="ro-RO"/>
          <w14:ligatures w14:val="none"/>
        </w:rPr>
        <w:t>:</w:t>
      </w:r>
      <w:r w:rsidR="00FB2EDB">
        <w:rPr>
          <w:rFonts w:ascii="Times New Roman" w:eastAsia="Calibri" w:hAnsi="Times New Roman" w:cs="Times New Roman"/>
          <w:bCs/>
          <w:kern w:val="0"/>
          <w:sz w:val="18"/>
          <w:szCs w:val="18"/>
          <w:lang w:val="ro-RO"/>
          <w14:ligatures w14:val="none"/>
        </w:rPr>
        <w:t>30</w:t>
      </w:r>
      <w:r w:rsidRPr="0081755E">
        <w:rPr>
          <w:rFonts w:ascii="Times New Roman" w:eastAsia="Calibri" w:hAnsi="Times New Roman" w:cs="Times New Roman"/>
          <w:bCs/>
          <w:kern w:val="0"/>
          <w:sz w:val="18"/>
          <w:szCs w:val="18"/>
          <w:lang w:val="ro-RO"/>
          <w14:ligatures w14:val="none"/>
        </w:rPr>
        <w:t xml:space="preserve"> –afișare rezultatelor finale ale  concursului.</w:t>
      </w:r>
    </w:p>
    <w:p w14:paraId="649CEE80" w14:textId="77777777" w:rsidR="00CC3462" w:rsidRPr="0081755E" w:rsidRDefault="00CC3462" w:rsidP="00CC3462">
      <w:pPr>
        <w:spacing w:after="0" w:line="240" w:lineRule="auto"/>
        <w:rPr>
          <w:rFonts w:ascii="Times New Roman" w:eastAsia="Calibri" w:hAnsi="Times New Roman" w:cs="Times New Roman"/>
          <w:bCs/>
          <w:kern w:val="0"/>
          <w:sz w:val="18"/>
          <w:szCs w:val="18"/>
          <w:lang w:val="ro-RO"/>
          <w14:ligatures w14:val="none"/>
        </w:rPr>
      </w:pPr>
    </w:p>
    <w:p w14:paraId="73769D5B" w14:textId="77777777" w:rsidR="00CC3462" w:rsidRPr="0081755E" w:rsidRDefault="00CC3462" w:rsidP="00CC3462">
      <w:pPr>
        <w:autoSpaceDE w:val="0"/>
        <w:autoSpaceDN w:val="0"/>
        <w:adjustRightInd w:val="0"/>
        <w:spacing w:after="0" w:line="240" w:lineRule="auto"/>
        <w:jc w:val="both"/>
        <w:rPr>
          <w:rFonts w:ascii="Times New Roman" w:hAnsi="Times New Roman" w:cs="Times New Roman"/>
          <w:b/>
          <w:bCs/>
          <w:color w:val="000000"/>
          <w:kern w:val="0"/>
          <w:sz w:val="18"/>
          <w:szCs w:val="18"/>
        </w:rPr>
      </w:pPr>
      <w:r w:rsidRPr="0081755E">
        <w:rPr>
          <w:rFonts w:ascii="Times New Roman" w:hAnsi="Times New Roman" w:cs="Times New Roman"/>
          <w:b/>
          <w:bCs/>
          <w:color w:val="000000"/>
          <w:kern w:val="0"/>
          <w:sz w:val="18"/>
          <w:szCs w:val="18"/>
        </w:rPr>
        <w:t xml:space="preserve">6.Bibliografie si </w:t>
      </w:r>
      <w:proofErr w:type="spellStart"/>
      <w:r w:rsidRPr="0081755E">
        <w:rPr>
          <w:rFonts w:ascii="Times New Roman" w:hAnsi="Times New Roman" w:cs="Times New Roman"/>
          <w:b/>
          <w:bCs/>
          <w:color w:val="000000"/>
          <w:kern w:val="0"/>
          <w:sz w:val="18"/>
          <w:szCs w:val="18"/>
        </w:rPr>
        <w:t>tematica</w:t>
      </w:r>
      <w:proofErr w:type="spellEnd"/>
    </w:p>
    <w:p w14:paraId="63092121" w14:textId="77777777" w:rsidR="0081755E" w:rsidRPr="0081755E" w:rsidRDefault="0081755E" w:rsidP="0081755E">
      <w:pPr>
        <w:widowControl w:val="0"/>
        <w:autoSpaceDE w:val="0"/>
        <w:autoSpaceDN w:val="0"/>
        <w:spacing w:before="15" w:after="0" w:line="240" w:lineRule="auto"/>
        <w:jc w:val="both"/>
        <w:rPr>
          <w:rFonts w:ascii="Times New Roman" w:eastAsia="Times New Roman" w:hAnsi="Times New Roman" w:cs="Times New Roman"/>
          <w:b/>
          <w:bCs/>
          <w:kern w:val="0"/>
          <w:sz w:val="18"/>
          <w:szCs w:val="18"/>
          <w14:ligatures w14:val="none"/>
        </w:rPr>
      </w:pPr>
      <w:proofErr w:type="spellStart"/>
      <w:r w:rsidRPr="0081755E">
        <w:rPr>
          <w:rFonts w:ascii="Times New Roman" w:eastAsia="Times New Roman" w:hAnsi="Times New Roman" w:cs="Times New Roman"/>
          <w:b/>
          <w:bCs/>
          <w:kern w:val="0"/>
          <w:sz w:val="18"/>
          <w:szCs w:val="18"/>
          <w14:ligatures w14:val="none"/>
        </w:rPr>
        <w:t>Bibliografie</w:t>
      </w:r>
      <w:proofErr w:type="spellEnd"/>
    </w:p>
    <w:p w14:paraId="36A01868"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292/2011 a </w:t>
      </w:r>
      <w:proofErr w:type="spellStart"/>
      <w:r w:rsidRPr="0081755E">
        <w:rPr>
          <w:rFonts w:ascii="Times New Roman" w:hAnsi="Times New Roman" w:cs="Times New Roman"/>
          <w:color w:val="000000"/>
          <w:kern w:val="0"/>
          <w:sz w:val="18"/>
          <w:szCs w:val="18"/>
        </w:rPr>
        <w:t>asistenței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w:t>
      </w:r>
    </w:p>
    <w:p w14:paraId="36D52F1D"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272/2004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protectia</w:t>
      </w:r>
      <w:proofErr w:type="spellEnd"/>
      <w:r w:rsidRPr="0081755E">
        <w:rPr>
          <w:rFonts w:ascii="Times New Roman" w:hAnsi="Times New Roman" w:cs="Times New Roman"/>
          <w:color w:val="000000"/>
          <w:kern w:val="0"/>
          <w:sz w:val="18"/>
          <w:szCs w:val="18"/>
        </w:rPr>
        <w:t xml:space="preserve"> si </w:t>
      </w:r>
      <w:proofErr w:type="spellStart"/>
      <w:r w:rsidRPr="0081755E">
        <w:rPr>
          <w:rFonts w:ascii="Times New Roman" w:hAnsi="Times New Roman" w:cs="Times New Roman"/>
          <w:color w:val="000000"/>
          <w:kern w:val="0"/>
          <w:sz w:val="18"/>
          <w:szCs w:val="18"/>
        </w:rPr>
        <w:t>promovarea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drepturilor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copilului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republicată</w:t>
      </w:r>
      <w:proofErr w:type="spellEnd"/>
      <w:r w:rsidRPr="0081755E">
        <w:rPr>
          <w:rFonts w:ascii="Times New Roman" w:hAnsi="Times New Roman" w:cs="Times New Roman"/>
          <w:color w:val="000000"/>
          <w:kern w:val="0"/>
          <w:sz w:val="18"/>
          <w:szCs w:val="18"/>
        </w:rPr>
        <w:t xml:space="preserve"> </w:t>
      </w:r>
    </w:p>
    <w:p w14:paraId="2B7D4381"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448/2006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protectia</w:t>
      </w:r>
      <w:proofErr w:type="spellEnd"/>
      <w:r w:rsidRPr="0081755E">
        <w:rPr>
          <w:rFonts w:ascii="Times New Roman" w:hAnsi="Times New Roman" w:cs="Times New Roman"/>
          <w:color w:val="000000"/>
          <w:kern w:val="0"/>
          <w:sz w:val="18"/>
          <w:szCs w:val="18"/>
        </w:rPr>
        <w:t xml:space="preserve"> si </w:t>
      </w:r>
      <w:proofErr w:type="spellStart"/>
      <w:r w:rsidRPr="0081755E">
        <w:rPr>
          <w:rFonts w:ascii="Times New Roman" w:hAnsi="Times New Roman" w:cs="Times New Roman"/>
          <w:color w:val="000000"/>
          <w:kern w:val="0"/>
          <w:sz w:val="18"/>
          <w:szCs w:val="18"/>
        </w:rPr>
        <w:t>promovarea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drepturilor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persoanelor</w:t>
      </w:r>
      <w:proofErr w:type="spellEnd"/>
      <w:r w:rsidRPr="0081755E">
        <w:rPr>
          <w:rFonts w:ascii="Times New Roman" w:hAnsi="Times New Roman" w:cs="Times New Roman"/>
          <w:color w:val="000000"/>
          <w:kern w:val="0"/>
          <w:sz w:val="18"/>
          <w:szCs w:val="18"/>
        </w:rPr>
        <w:t xml:space="preserve"> cu handicap </w:t>
      </w:r>
    </w:p>
    <w:p w14:paraId="7F9368C7"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197 / 2012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asigurarea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calităţii</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domeniul</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serviciilor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w:t>
      </w:r>
    </w:p>
    <w:p w14:paraId="55278DFB"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466/2004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Statutul</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asistentului</w:t>
      </w:r>
      <w:proofErr w:type="spellEnd"/>
      <w:r w:rsidRPr="0081755E">
        <w:rPr>
          <w:rFonts w:ascii="Times New Roman" w:hAnsi="Times New Roman" w:cs="Times New Roman"/>
          <w:color w:val="000000"/>
          <w:kern w:val="0"/>
          <w:sz w:val="18"/>
          <w:szCs w:val="18"/>
        </w:rPr>
        <w:t xml:space="preserve"> social (pentru </w:t>
      </w:r>
      <w:proofErr w:type="spellStart"/>
      <w:r w:rsidRPr="0081755E">
        <w:rPr>
          <w:rFonts w:ascii="Times New Roman" w:hAnsi="Times New Roman" w:cs="Times New Roman"/>
          <w:color w:val="000000"/>
          <w:kern w:val="0"/>
          <w:sz w:val="18"/>
          <w:szCs w:val="18"/>
        </w:rPr>
        <w:t>asistentul</w:t>
      </w:r>
      <w:proofErr w:type="spellEnd"/>
      <w:r w:rsidRPr="0081755E">
        <w:rPr>
          <w:rFonts w:ascii="Times New Roman" w:hAnsi="Times New Roman" w:cs="Times New Roman"/>
          <w:color w:val="000000"/>
          <w:kern w:val="0"/>
          <w:sz w:val="18"/>
          <w:szCs w:val="18"/>
        </w:rPr>
        <w:t xml:space="preserve"> social) </w:t>
      </w:r>
    </w:p>
    <w:p w14:paraId="697EC167"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w:t>
      </w:r>
      <w:proofErr w:type="spellStart"/>
      <w:r w:rsidRPr="0081755E">
        <w:rPr>
          <w:rFonts w:ascii="Times New Roman" w:hAnsi="Times New Roman" w:cs="Times New Roman"/>
          <w:color w:val="000000"/>
          <w:kern w:val="0"/>
          <w:sz w:val="18"/>
          <w:szCs w:val="18"/>
        </w:rPr>
        <w:t>Hotîrârea</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Guvern</w:t>
      </w:r>
      <w:proofErr w:type="spellEnd"/>
      <w:r w:rsidRPr="0081755E">
        <w:rPr>
          <w:rFonts w:ascii="Times New Roman" w:hAnsi="Times New Roman" w:cs="Times New Roman"/>
          <w:color w:val="000000"/>
          <w:kern w:val="0"/>
          <w:sz w:val="18"/>
          <w:szCs w:val="18"/>
        </w:rPr>
        <w:t xml:space="preserve"> nr. 797/2017 pentru </w:t>
      </w:r>
      <w:proofErr w:type="spellStart"/>
      <w:r w:rsidRPr="0081755E">
        <w:rPr>
          <w:rFonts w:ascii="Times New Roman" w:hAnsi="Times New Roman" w:cs="Times New Roman"/>
          <w:color w:val="000000"/>
          <w:kern w:val="0"/>
          <w:sz w:val="18"/>
          <w:szCs w:val="18"/>
        </w:rPr>
        <w:t>aprobarea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regulamentelor-cadru</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organizare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şi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funcționare</w:t>
      </w:r>
      <w:proofErr w:type="spellEnd"/>
      <w:r w:rsidRPr="0081755E">
        <w:rPr>
          <w:rFonts w:ascii="Times New Roman" w:hAnsi="Times New Roman" w:cs="Times New Roman"/>
          <w:color w:val="000000"/>
          <w:kern w:val="0"/>
          <w:sz w:val="18"/>
          <w:szCs w:val="18"/>
        </w:rPr>
        <w:t xml:space="preserve"> ale </w:t>
      </w:r>
      <w:proofErr w:type="spellStart"/>
      <w:r w:rsidRPr="0081755E">
        <w:rPr>
          <w:rFonts w:ascii="Times New Roman" w:hAnsi="Times New Roman" w:cs="Times New Roman"/>
          <w:color w:val="000000"/>
          <w:kern w:val="0"/>
          <w:sz w:val="18"/>
          <w:szCs w:val="18"/>
        </w:rPr>
        <w:t>serviciilor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publice</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asistență</w:t>
      </w:r>
      <w:proofErr w:type="spellEnd"/>
      <w:r w:rsidRPr="0081755E">
        <w:rPr>
          <w:rFonts w:ascii="Times New Roman" w:hAnsi="Times New Roman" w:cs="Times New Roman"/>
          <w:color w:val="000000"/>
          <w:kern w:val="0"/>
          <w:sz w:val="18"/>
          <w:szCs w:val="18"/>
        </w:rPr>
        <w:t xml:space="preserve"> socială </w:t>
      </w:r>
      <w:proofErr w:type="spellStart"/>
      <w:r w:rsidRPr="0081755E">
        <w:rPr>
          <w:rFonts w:ascii="Times New Roman" w:hAnsi="Times New Roman" w:cs="Times New Roman"/>
          <w:color w:val="000000"/>
          <w:kern w:val="0"/>
          <w:sz w:val="18"/>
          <w:szCs w:val="18"/>
        </w:rPr>
        <w:t>şi</w:t>
      </w:r>
      <w:proofErr w:type="spellEnd"/>
      <w:r w:rsidRPr="0081755E">
        <w:rPr>
          <w:rFonts w:ascii="Times New Roman" w:hAnsi="Times New Roman" w:cs="Times New Roman"/>
          <w:color w:val="000000"/>
          <w:kern w:val="0"/>
          <w:sz w:val="18"/>
          <w:szCs w:val="18"/>
        </w:rPr>
        <w:t xml:space="preserve"> a </w:t>
      </w:r>
      <w:proofErr w:type="spellStart"/>
      <w:r w:rsidRPr="0081755E">
        <w:rPr>
          <w:rFonts w:ascii="Times New Roman" w:hAnsi="Times New Roman" w:cs="Times New Roman"/>
          <w:color w:val="000000"/>
          <w:kern w:val="0"/>
          <w:sz w:val="18"/>
          <w:szCs w:val="18"/>
        </w:rPr>
        <w:t>structurii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orientative</w:t>
      </w:r>
      <w:proofErr w:type="spellEnd"/>
      <w:r w:rsidRPr="0081755E">
        <w:rPr>
          <w:rFonts w:ascii="Times New Roman" w:hAnsi="Times New Roman" w:cs="Times New Roman"/>
          <w:color w:val="000000"/>
          <w:kern w:val="0"/>
          <w:sz w:val="18"/>
          <w:szCs w:val="18"/>
        </w:rPr>
        <w:t xml:space="preserve"> de personal,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Anexa</w:t>
      </w:r>
      <w:proofErr w:type="spellEnd"/>
      <w:r w:rsidRPr="0081755E">
        <w:rPr>
          <w:rFonts w:ascii="Times New Roman" w:hAnsi="Times New Roman" w:cs="Times New Roman"/>
          <w:color w:val="000000"/>
          <w:kern w:val="0"/>
          <w:sz w:val="18"/>
          <w:szCs w:val="18"/>
        </w:rPr>
        <w:t xml:space="preserve"> C) </w:t>
      </w:r>
    </w:p>
    <w:p w14:paraId="3ECE89D9"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w:t>
      </w:r>
      <w:proofErr w:type="spellStart"/>
      <w:r w:rsidRPr="0081755E">
        <w:rPr>
          <w:rFonts w:ascii="Times New Roman" w:hAnsi="Times New Roman" w:cs="Times New Roman"/>
          <w:color w:val="000000"/>
          <w:kern w:val="0"/>
          <w:sz w:val="18"/>
          <w:szCs w:val="18"/>
        </w:rPr>
        <w:t>Ordinul</w:t>
      </w:r>
      <w:proofErr w:type="spellEnd"/>
      <w:r w:rsidRPr="0081755E">
        <w:rPr>
          <w:rFonts w:ascii="Times New Roman" w:hAnsi="Times New Roman" w:cs="Times New Roman"/>
          <w:color w:val="000000"/>
          <w:kern w:val="0"/>
          <w:sz w:val="18"/>
          <w:szCs w:val="18"/>
        </w:rPr>
        <w:t xml:space="preserve"> nr. 29/2019 pentru </w:t>
      </w:r>
      <w:proofErr w:type="spellStart"/>
      <w:r w:rsidRPr="0081755E">
        <w:rPr>
          <w:rFonts w:ascii="Times New Roman" w:hAnsi="Times New Roman" w:cs="Times New Roman"/>
          <w:color w:val="000000"/>
          <w:kern w:val="0"/>
          <w:sz w:val="18"/>
          <w:szCs w:val="18"/>
        </w:rPr>
        <w:t>aprobarea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Standardelor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minime</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calitate</w:t>
      </w:r>
      <w:proofErr w:type="spellEnd"/>
      <w:r w:rsidRPr="0081755E">
        <w:rPr>
          <w:rFonts w:ascii="Times New Roman" w:hAnsi="Times New Roman" w:cs="Times New Roman"/>
          <w:color w:val="000000"/>
          <w:kern w:val="0"/>
          <w:sz w:val="18"/>
          <w:szCs w:val="18"/>
        </w:rPr>
        <w:t xml:space="preserve"> pentru </w:t>
      </w:r>
      <w:proofErr w:type="spellStart"/>
      <w:r w:rsidRPr="0081755E">
        <w:rPr>
          <w:rFonts w:ascii="Times New Roman" w:hAnsi="Times New Roman" w:cs="Times New Roman"/>
          <w:color w:val="000000"/>
          <w:kern w:val="0"/>
          <w:sz w:val="18"/>
          <w:szCs w:val="18"/>
        </w:rPr>
        <w:t>acreditarea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serviciilor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destinate </w:t>
      </w:r>
      <w:proofErr w:type="spellStart"/>
      <w:r w:rsidRPr="0081755E">
        <w:rPr>
          <w:rFonts w:ascii="Times New Roman" w:hAnsi="Times New Roman" w:cs="Times New Roman"/>
          <w:color w:val="000000"/>
          <w:kern w:val="0"/>
          <w:sz w:val="18"/>
          <w:szCs w:val="18"/>
        </w:rPr>
        <w:t>persoanelor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vârstnice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persoanelor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fără</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adăpost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tinerilor</w:t>
      </w:r>
      <w:proofErr w:type="spellEnd"/>
      <w:r w:rsidRPr="0081755E">
        <w:rPr>
          <w:rFonts w:ascii="Times New Roman" w:hAnsi="Times New Roman" w:cs="Times New Roman"/>
          <w:color w:val="000000"/>
          <w:kern w:val="0"/>
          <w:sz w:val="18"/>
          <w:szCs w:val="18"/>
        </w:rPr>
        <w:t xml:space="preserve"> care au </w:t>
      </w:r>
      <w:proofErr w:type="spellStart"/>
      <w:r w:rsidRPr="0081755E">
        <w:rPr>
          <w:rFonts w:ascii="Times New Roman" w:hAnsi="Times New Roman" w:cs="Times New Roman"/>
          <w:color w:val="000000"/>
          <w:kern w:val="0"/>
          <w:sz w:val="18"/>
          <w:szCs w:val="18"/>
        </w:rPr>
        <w:t>părăsit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sistemul</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protecție</w:t>
      </w:r>
      <w:proofErr w:type="spellEnd"/>
      <w:r w:rsidRPr="0081755E">
        <w:rPr>
          <w:rFonts w:ascii="Times New Roman" w:hAnsi="Times New Roman" w:cs="Times New Roman"/>
          <w:color w:val="000000"/>
          <w:kern w:val="0"/>
          <w:sz w:val="18"/>
          <w:szCs w:val="18"/>
        </w:rPr>
        <w:t xml:space="preserve"> a </w:t>
      </w:r>
      <w:proofErr w:type="spellStart"/>
      <w:r w:rsidRPr="0081755E">
        <w:rPr>
          <w:rFonts w:ascii="Times New Roman" w:hAnsi="Times New Roman" w:cs="Times New Roman"/>
          <w:color w:val="000000"/>
          <w:kern w:val="0"/>
          <w:sz w:val="18"/>
          <w:szCs w:val="18"/>
        </w:rPr>
        <w:t>copilului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altor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categorii</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persoane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adulte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aflate</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dificultate</w:t>
      </w:r>
      <w:proofErr w:type="spellEnd"/>
      <w:r w:rsidRPr="0081755E">
        <w:rPr>
          <w:rFonts w:ascii="Times New Roman" w:hAnsi="Times New Roman" w:cs="Times New Roman"/>
          <w:color w:val="000000"/>
          <w:kern w:val="0"/>
          <w:sz w:val="18"/>
          <w:szCs w:val="18"/>
        </w:rPr>
        <w:t xml:space="preserve">, precum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pentru </w:t>
      </w:r>
      <w:proofErr w:type="spellStart"/>
      <w:r w:rsidRPr="0081755E">
        <w:rPr>
          <w:rFonts w:ascii="Times New Roman" w:hAnsi="Times New Roman" w:cs="Times New Roman"/>
          <w:color w:val="000000"/>
          <w:kern w:val="0"/>
          <w:sz w:val="18"/>
          <w:szCs w:val="18"/>
        </w:rPr>
        <w:t>serviciile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acordate</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comunitate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serviciile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acordate</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sistem</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integrat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cantinele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Anexa</w:t>
      </w:r>
      <w:proofErr w:type="spellEnd"/>
      <w:r w:rsidRPr="0081755E">
        <w:rPr>
          <w:rFonts w:ascii="Times New Roman" w:hAnsi="Times New Roman" w:cs="Times New Roman"/>
          <w:color w:val="000000"/>
          <w:kern w:val="0"/>
          <w:sz w:val="18"/>
          <w:szCs w:val="18"/>
        </w:rPr>
        <w:t xml:space="preserve"> 7) </w:t>
      </w:r>
    </w:p>
    <w:p w14:paraId="148B2639"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w:t>
      </w:r>
      <w:proofErr w:type="spellStart"/>
      <w:r w:rsidRPr="0081755E">
        <w:rPr>
          <w:rFonts w:ascii="Times New Roman" w:hAnsi="Times New Roman" w:cs="Times New Roman"/>
          <w:color w:val="000000"/>
          <w:kern w:val="0"/>
          <w:sz w:val="18"/>
          <w:szCs w:val="18"/>
        </w:rPr>
        <w:t>Ordinul</w:t>
      </w:r>
      <w:proofErr w:type="spellEnd"/>
      <w:r w:rsidRPr="0081755E">
        <w:rPr>
          <w:rFonts w:ascii="Times New Roman" w:hAnsi="Times New Roman" w:cs="Times New Roman"/>
          <w:color w:val="000000"/>
          <w:kern w:val="0"/>
          <w:sz w:val="18"/>
          <w:szCs w:val="18"/>
        </w:rPr>
        <w:t xml:space="preserve"> nr. 393/630/4236/2017 din 13 </w:t>
      </w:r>
      <w:proofErr w:type="spellStart"/>
      <w:r w:rsidRPr="0081755E">
        <w:rPr>
          <w:rFonts w:ascii="Times New Roman" w:hAnsi="Times New Roman" w:cs="Times New Roman"/>
          <w:color w:val="000000"/>
          <w:kern w:val="0"/>
          <w:sz w:val="18"/>
          <w:szCs w:val="18"/>
        </w:rPr>
        <w:t>martie</w:t>
      </w:r>
      <w:proofErr w:type="spellEnd"/>
      <w:r w:rsidRPr="0081755E">
        <w:rPr>
          <w:rFonts w:ascii="Times New Roman" w:hAnsi="Times New Roman" w:cs="Times New Roman"/>
          <w:color w:val="000000"/>
          <w:kern w:val="0"/>
          <w:sz w:val="18"/>
          <w:szCs w:val="18"/>
        </w:rPr>
        <w:t xml:space="preserve"> 2017 pentru </w:t>
      </w:r>
      <w:proofErr w:type="spellStart"/>
      <w:r w:rsidRPr="0081755E">
        <w:rPr>
          <w:rFonts w:ascii="Times New Roman" w:hAnsi="Times New Roman" w:cs="Times New Roman"/>
          <w:color w:val="000000"/>
          <w:kern w:val="0"/>
          <w:sz w:val="18"/>
          <w:szCs w:val="18"/>
        </w:rPr>
        <w:t>aprobarea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Protocolului</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colaborare</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vederea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implementării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serviciilor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comunitare</w:t>
      </w:r>
      <w:proofErr w:type="spellEnd"/>
      <w:r w:rsidRPr="0081755E">
        <w:rPr>
          <w:rFonts w:ascii="Times New Roman" w:hAnsi="Times New Roman" w:cs="Times New Roman"/>
          <w:color w:val="000000"/>
          <w:kern w:val="0"/>
          <w:sz w:val="18"/>
          <w:szCs w:val="18"/>
        </w:rPr>
        <w:t xml:space="preserve"> integrate </w:t>
      </w:r>
      <w:proofErr w:type="spellStart"/>
      <w:r w:rsidRPr="0081755E">
        <w:rPr>
          <w:rFonts w:ascii="Times New Roman" w:hAnsi="Times New Roman" w:cs="Times New Roman"/>
          <w:color w:val="000000"/>
          <w:kern w:val="0"/>
          <w:sz w:val="18"/>
          <w:szCs w:val="18"/>
        </w:rPr>
        <w:t>necesare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prevenirii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excluziunii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şi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combaterii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sărăciei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modificat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prin</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Ordinul</w:t>
      </w:r>
      <w:proofErr w:type="spellEnd"/>
      <w:r w:rsidRPr="0081755E">
        <w:rPr>
          <w:rFonts w:ascii="Times New Roman" w:hAnsi="Times New Roman" w:cs="Times New Roman"/>
          <w:color w:val="000000"/>
          <w:kern w:val="0"/>
          <w:sz w:val="18"/>
          <w:szCs w:val="18"/>
        </w:rPr>
        <w:t xml:space="preserve"> nr. 2555/2023/25017/2485/4490/2024 </w:t>
      </w:r>
    </w:p>
    <w:p w14:paraId="39460AC3"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202/2002,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egalitatea</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sanse</w:t>
      </w:r>
      <w:proofErr w:type="spellEnd"/>
      <w:r w:rsidRPr="0081755E">
        <w:rPr>
          <w:rFonts w:ascii="Times New Roman" w:hAnsi="Times New Roman" w:cs="Times New Roman"/>
          <w:color w:val="000000"/>
          <w:kern w:val="0"/>
          <w:sz w:val="18"/>
          <w:szCs w:val="18"/>
        </w:rPr>
        <w:t xml:space="preserve"> si de </w:t>
      </w:r>
      <w:proofErr w:type="spellStart"/>
      <w:r w:rsidRPr="0081755E">
        <w:rPr>
          <w:rFonts w:ascii="Times New Roman" w:hAnsi="Times New Roman" w:cs="Times New Roman"/>
          <w:color w:val="000000"/>
          <w:kern w:val="0"/>
          <w:sz w:val="18"/>
          <w:szCs w:val="18"/>
        </w:rPr>
        <w:t>tratament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intre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femei</w:t>
      </w:r>
      <w:proofErr w:type="spellEnd"/>
      <w:r w:rsidRPr="0081755E">
        <w:rPr>
          <w:rFonts w:ascii="Times New Roman" w:hAnsi="Times New Roman" w:cs="Times New Roman"/>
          <w:color w:val="000000"/>
          <w:kern w:val="0"/>
          <w:sz w:val="18"/>
          <w:szCs w:val="18"/>
        </w:rPr>
        <w:t xml:space="preserve"> si </w:t>
      </w:r>
      <w:proofErr w:type="spellStart"/>
      <w:r w:rsidRPr="0081755E">
        <w:rPr>
          <w:rFonts w:ascii="Times New Roman" w:hAnsi="Times New Roman" w:cs="Times New Roman"/>
          <w:color w:val="000000"/>
          <w:kern w:val="0"/>
          <w:sz w:val="18"/>
          <w:szCs w:val="18"/>
        </w:rPr>
        <w:t>barbati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republicată</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şi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w:t>
      </w:r>
    </w:p>
    <w:p w14:paraId="57A9F4DA" w14:textId="77777777" w:rsid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p>
    <w:p w14:paraId="237833A6" w14:textId="77777777" w:rsidR="00A37119" w:rsidRPr="0081755E" w:rsidRDefault="00A37119" w:rsidP="0081755E">
      <w:pPr>
        <w:autoSpaceDE w:val="0"/>
        <w:autoSpaceDN w:val="0"/>
        <w:adjustRightInd w:val="0"/>
        <w:spacing w:after="0" w:line="240" w:lineRule="auto"/>
        <w:jc w:val="both"/>
        <w:rPr>
          <w:rFonts w:ascii="Times New Roman" w:hAnsi="Times New Roman" w:cs="Times New Roman"/>
          <w:color w:val="000000"/>
          <w:kern w:val="0"/>
          <w:sz w:val="18"/>
          <w:szCs w:val="18"/>
        </w:rPr>
      </w:pPr>
    </w:p>
    <w:p w14:paraId="2E233CAB" w14:textId="5B672AFD" w:rsidR="0081755E" w:rsidRPr="0081755E" w:rsidRDefault="002002EC" w:rsidP="0081755E">
      <w:pPr>
        <w:widowControl w:val="0"/>
        <w:autoSpaceDE w:val="0"/>
        <w:autoSpaceDN w:val="0"/>
        <w:spacing w:before="15" w:after="0" w:line="240" w:lineRule="auto"/>
        <w:jc w:val="both"/>
        <w:rPr>
          <w:rFonts w:ascii="Times New Roman" w:eastAsia="Times New Roman" w:hAnsi="Times New Roman" w:cs="Times New Roman"/>
          <w:b/>
          <w:bCs/>
          <w:kern w:val="0"/>
          <w:sz w:val="18"/>
          <w:szCs w:val="18"/>
          <w14:ligatures w14:val="none"/>
        </w:rPr>
      </w:pPr>
      <w:proofErr w:type="spellStart"/>
      <w:r w:rsidRPr="002002EC">
        <w:rPr>
          <w:rFonts w:ascii="Times New Roman" w:eastAsia="Times New Roman" w:hAnsi="Times New Roman" w:cs="Times New Roman"/>
          <w:b/>
          <w:bCs/>
          <w:kern w:val="0"/>
          <w:sz w:val="18"/>
          <w:szCs w:val="18"/>
          <w14:ligatures w14:val="none"/>
        </w:rPr>
        <w:t>T</w:t>
      </w:r>
      <w:r w:rsidR="0081755E" w:rsidRPr="0081755E">
        <w:rPr>
          <w:rFonts w:ascii="Times New Roman" w:eastAsia="Times New Roman" w:hAnsi="Times New Roman" w:cs="Times New Roman"/>
          <w:b/>
          <w:bCs/>
          <w:kern w:val="0"/>
          <w:sz w:val="18"/>
          <w:szCs w:val="18"/>
          <w14:ligatures w14:val="none"/>
        </w:rPr>
        <w:t>ematica</w:t>
      </w:r>
      <w:proofErr w:type="spellEnd"/>
    </w:p>
    <w:p w14:paraId="18DB2E10"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292/2011 a </w:t>
      </w:r>
      <w:proofErr w:type="spellStart"/>
      <w:r w:rsidRPr="0081755E">
        <w:rPr>
          <w:rFonts w:ascii="Times New Roman" w:hAnsi="Times New Roman" w:cs="Times New Roman"/>
          <w:color w:val="000000"/>
          <w:kern w:val="0"/>
          <w:sz w:val="18"/>
          <w:szCs w:val="18"/>
        </w:rPr>
        <w:t>asistenței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integral; </w:t>
      </w:r>
    </w:p>
    <w:p w14:paraId="2B82C94C" w14:textId="77777777" w:rsidR="0081755E" w:rsidRPr="00506C90"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506C90">
        <w:rPr>
          <w:rFonts w:ascii="Times New Roman" w:hAnsi="Times New Roman" w:cs="Times New Roman"/>
          <w:color w:val="000000"/>
          <w:kern w:val="0"/>
          <w:sz w:val="18"/>
          <w:szCs w:val="18"/>
          <w:lang w:val="pt-PT"/>
        </w:rPr>
        <w:t>-Legea nr. 272/2004 privind protectia si promovarea drepturilor copilului, republicată,  integral;</w:t>
      </w:r>
    </w:p>
    <w:p w14:paraId="537125E6"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448/2006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protectia</w:t>
      </w:r>
      <w:proofErr w:type="spellEnd"/>
      <w:r w:rsidRPr="0081755E">
        <w:rPr>
          <w:rFonts w:ascii="Times New Roman" w:hAnsi="Times New Roman" w:cs="Times New Roman"/>
          <w:color w:val="000000"/>
          <w:kern w:val="0"/>
          <w:sz w:val="18"/>
          <w:szCs w:val="18"/>
        </w:rPr>
        <w:t xml:space="preserve"> si </w:t>
      </w:r>
      <w:proofErr w:type="spellStart"/>
      <w:r w:rsidRPr="0081755E">
        <w:rPr>
          <w:rFonts w:ascii="Times New Roman" w:hAnsi="Times New Roman" w:cs="Times New Roman"/>
          <w:color w:val="000000"/>
          <w:kern w:val="0"/>
          <w:sz w:val="18"/>
          <w:szCs w:val="18"/>
        </w:rPr>
        <w:t>promovarea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drepturilor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persoanelor</w:t>
      </w:r>
      <w:proofErr w:type="spellEnd"/>
      <w:r w:rsidRPr="0081755E">
        <w:rPr>
          <w:rFonts w:ascii="Times New Roman" w:hAnsi="Times New Roman" w:cs="Times New Roman"/>
          <w:color w:val="000000"/>
          <w:kern w:val="0"/>
          <w:sz w:val="18"/>
          <w:szCs w:val="18"/>
        </w:rPr>
        <w:t xml:space="preserve"> cu handicap, integral;</w:t>
      </w:r>
    </w:p>
    <w:p w14:paraId="36C7D8B9"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197 / 2012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asigurarea</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calităţii</w:t>
      </w:r>
      <w:proofErr w:type="spellEnd"/>
      <w:r w:rsidRPr="0081755E">
        <w:rPr>
          <w:rFonts w:ascii="Times New Roman" w:hAnsi="Times New Roman" w:cs="Times New Roman"/>
          <w:color w:val="000000"/>
          <w:kern w:val="0"/>
          <w:sz w:val="18"/>
          <w:szCs w:val="18"/>
        </w:rPr>
        <w:t xml:space="preserve"> în </w:t>
      </w:r>
      <w:proofErr w:type="spellStart"/>
      <w:r w:rsidRPr="0081755E">
        <w:rPr>
          <w:rFonts w:ascii="Times New Roman" w:hAnsi="Times New Roman" w:cs="Times New Roman"/>
          <w:color w:val="000000"/>
          <w:kern w:val="0"/>
          <w:sz w:val="18"/>
          <w:szCs w:val="18"/>
        </w:rPr>
        <w:t>domeniul</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serviciilor</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sociale</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și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xml:space="preserve">, integral; </w:t>
      </w:r>
    </w:p>
    <w:p w14:paraId="2BD207D3"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466/2004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Statutul</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asistentului</w:t>
      </w:r>
      <w:proofErr w:type="spellEnd"/>
      <w:r w:rsidRPr="0081755E">
        <w:rPr>
          <w:rFonts w:ascii="Times New Roman" w:hAnsi="Times New Roman" w:cs="Times New Roman"/>
          <w:color w:val="000000"/>
          <w:kern w:val="0"/>
          <w:sz w:val="18"/>
          <w:szCs w:val="18"/>
        </w:rPr>
        <w:t xml:space="preserve"> social (pentru </w:t>
      </w:r>
      <w:proofErr w:type="spellStart"/>
      <w:r w:rsidRPr="0081755E">
        <w:rPr>
          <w:rFonts w:ascii="Times New Roman" w:hAnsi="Times New Roman" w:cs="Times New Roman"/>
          <w:color w:val="000000"/>
          <w:kern w:val="0"/>
          <w:sz w:val="18"/>
          <w:szCs w:val="18"/>
        </w:rPr>
        <w:t>asistentul</w:t>
      </w:r>
      <w:proofErr w:type="spellEnd"/>
      <w:r w:rsidRPr="0081755E">
        <w:rPr>
          <w:rFonts w:ascii="Times New Roman" w:hAnsi="Times New Roman" w:cs="Times New Roman"/>
          <w:color w:val="000000"/>
          <w:kern w:val="0"/>
          <w:sz w:val="18"/>
          <w:szCs w:val="18"/>
        </w:rPr>
        <w:t xml:space="preserve"> social), integral;</w:t>
      </w:r>
    </w:p>
    <w:p w14:paraId="33830298" w14:textId="77777777" w:rsidR="0081755E" w:rsidRPr="00506C90"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506C90">
        <w:rPr>
          <w:rFonts w:ascii="Times New Roman" w:hAnsi="Times New Roman" w:cs="Times New Roman"/>
          <w:color w:val="000000"/>
          <w:kern w:val="0"/>
          <w:sz w:val="18"/>
          <w:szCs w:val="18"/>
          <w:lang w:val="pt-PT"/>
        </w:rPr>
        <w:t>-Hotîrârea de Guvern nr. 797/2017 pentru aprobarea regulamentelor-cadru de organizare şi funcționare ale serviciilor publice de asistență socială şi a structurii orientative de personal, cu modificările și completările ulterioare (Anexa C) , integral;</w:t>
      </w:r>
    </w:p>
    <w:p w14:paraId="44074BFF" w14:textId="77777777" w:rsidR="0081755E" w:rsidRPr="00506C90"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506C90">
        <w:rPr>
          <w:rFonts w:ascii="Times New Roman" w:hAnsi="Times New Roman" w:cs="Times New Roman"/>
          <w:color w:val="000000"/>
          <w:kern w:val="0"/>
          <w:sz w:val="18"/>
          <w:szCs w:val="18"/>
          <w:lang w:val="pt-PT"/>
        </w:rPr>
        <w:t>-Ordinul nr. 29/2019 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 (Anexa 7) , integral;</w:t>
      </w:r>
    </w:p>
    <w:p w14:paraId="66FB5A1D" w14:textId="77777777" w:rsidR="0081755E" w:rsidRPr="00506C90"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lang w:val="pt-PT"/>
        </w:rPr>
      </w:pPr>
      <w:r w:rsidRPr="00506C90">
        <w:rPr>
          <w:rFonts w:ascii="Times New Roman" w:hAnsi="Times New Roman" w:cs="Times New Roman"/>
          <w:color w:val="000000"/>
          <w:kern w:val="0"/>
          <w:sz w:val="18"/>
          <w:szCs w:val="18"/>
          <w:lang w:val="pt-PT"/>
        </w:rPr>
        <w:t>-Ordinul nr. 393/630/4236/2017 din 13 martie 2017 pentru aprobarea Protocolului de colaborare în vederea implementării serviciilor comunitare integrate necesare prevenirii excluziunii sociale şi combaterii sărăciei, modificat prin Ordinul nr. 2555/2023/25017/2485/4490/2024 , integral;</w:t>
      </w:r>
    </w:p>
    <w:p w14:paraId="53BCFAA1" w14:textId="77777777"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r w:rsidRPr="0081755E">
        <w:rPr>
          <w:rFonts w:ascii="Times New Roman" w:hAnsi="Times New Roman" w:cs="Times New Roman"/>
          <w:color w:val="000000"/>
          <w:kern w:val="0"/>
          <w:sz w:val="18"/>
          <w:szCs w:val="18"/>
        </w:rPr>
        <w:t xml:space="preserve">-Legea nr. 202/2002, </w:t>
      </w:r>
      <w:proofErr w:type="spellStart"/>
      <w:r w:rsidRPr="0081755E">
        <w:rPr>
          <w:rFonts w:ascii="Times New Roman" w:hAnsi="Times New Roman" w:cs="Times New Roman"/>
          <w:color w:val="000000"/>
          <w:kern w:val="0"/>
          <w:sz w:val="18"/>
          <w:szCs w:val="18"/>
        </w:rPr>
        <w:t>privind</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egalitatea</w:t>
      </w:r>
      <w:proofErr w:type="spellEnd"/>
      <w:r w:rsidRPr="0081755E">
        <w:rPr>
          <w:rFonts w:ascii="Times New Roman" w:hAnsi="Times New Roman" w:cs="Times New Roman"/>
          <w:color w:val="000000"/>
          <w:kern w:val="0"/>
          <w:sz w:val="18"/>
          <w:szCs w:val="18"/>
        </w:rPr>
        <w:t xml:space="preserve"> de </w:t>
      </w:r>
      <w:proofErr w:type="spellStart"/>
      <w:r w:rsidRPr="0081755E">
        <w:rPr>
          <w:rFonts w:ascii="Times New Roman" w:hAnsi="Times New Roman" w:cs="Times New Roman"/>
          <w:color w:val="000000"/>
          <w:kern w:val="0"/>
          <w:sz w:val="18"/>
          <w:szCs w:val="18"/>
        </w:rPr>
        <w:t>sanse</w:t>
      </w:r>
      <w:proofErr w:type="spellEnd"/>
      <w:r w:rsidRPr="0081755E">
        <w:rPr>
          <w:rFonts w:ascii="Times New Roman" w:hAnsi="Times New Roman" w:cs="Times New Roman"/>
          <w:color w:val="000000"/>
          <w:kern w:val="0"/>
          <w:sz w:val="18"/>
          <w:szCs w:val="18"/>
        </w:rPr>
        <w:t xml:space="preserve"> si de </w:t>
      </w:r>
      <w:proofErr w:type="spellStart"/>
      <w:r w:rsidRPr="0081755E">
        <w:rPr>
          <w:rFonts w:ascii="Times New Roman" w:hAnsi="Times New Roman" w:cs="Times New Roman"/>
          <w:color w:val="000000"/>
          <w:kern w:val="0"/>
          <w:sz w:val="18"/>
          <w:szCs w:val="18"/>
        </w:rPr>
        <w:t>tratament</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intre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femei</w:t>
      </w:r>
      <w:proofErr w:type="spellEnd"/>
      <w:r w:rsidRPr="0081755E">
        <w:rPr>
          <w:rFonts w:ascii="Times New Roman" w:hAnsi="Times New Roman" w:cs="Times New Roman"/>
          <w:color w:val="000000"/>
          <w:kern w:val="0"/>
          <w:sz w:val="18"/>
          <w:szCs w:val="18"/>
        </w:rPr>
        <w:t xml:space="preserve"> si </w:t>
      </w:r>
      <w:proofErr w:type="spellStart"/>
      <w:r w:rsidRPr="0081755E">
        <w:rPr>
          <w:rFonts w:ascii="Times New Roman" w:hAnsi="Times New Roman" w:cs="Times New Roman"/>
          <w:color w:val="000000"/>
          <w:kern w:val="0"/>
          <w:sz w:val="18"/>
          <w:szCs w:val="18"/>
        </w:rPr>
        <w:t>barbati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republicată</w:t>
      </w:r>
      <w:proofErr w:type="spellEnd"/>
      <w:r w:rsidRPr="0081755E">
        <w:rPr>
          <w:rFonts w:ascii="Times New Roman" w:hAnsi="Times New Roman" w:cs="Times New Roman"/>
          <w:color w:val="000000"/>
          <w:kern w:val="0"/>
          <w:sz w:val="18"/>
          <w:szCs w:val="18"/>
        </w:rPr>
        <w:t xml:space="preserve">, cu </w:t>
      </w:r>
      <w:proofErr w:type="spellStart"/>
      <w:r w:rsidRPr="0081755E">
        <w:rPr>
          <w:rFonts w:ascii="Times New Roman" w:hAnsi="Times New Roman" w:cs="Times New Roman"/>
          <w:color w:val="000000"/>
          <w:kern w:val="0"/>
          <w:sz w:val="18"/>
          <w:szCs w:val="18"/>
        </w:rPr>
        <w:t>modificările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şi</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completările</w:t>
      </w:r>
      <w:proofErr w:type="spellEnd"/>
      <w:r w:rsidRPr="0081755E">
        <w:rPr>
          <w:rFonts w:ascii="Times New Roman" w:hAnsi="Times New Roman" w:cs="Times New Roman"/>
          <w:color w:val="000000"/>
          <w:kern w:val="0"/>
          <w:sz w:val="18"/>
          <w:szCs w:val="18"/>
        </w:rPr>
        <w:t xml:space="preserve"> </w:t>
      </w:r>
      <w:proofErr w:type="spellStart"/>
      <w:r w:rsidRPr="0081755E">
        <w:rPr>
          <w:rFonts w:ascii="Times New Roman" w:hAnsi="Times New Roman" w:cs="Times New Roman"/>
          <w:color w:val="000000"/>
          <w:kern w:val="0"/>
          <w:sz w:val="18"/>
          <w:szCs w:val="18"/>
        </w:rPr>
        <w:t>ulterioare</w:t>
      </w:r>
      <w:proofErr w:type="spellEnd"/>
      <w:r w:rsidRPr="0081755E">
        <w:rPr>
          <w:rFonts w:ascii="Times New Roman" w:hAnsi="Times New Roman" w:cs="Times New Roman"/>
          <w:color w:val="000000"/>
          <w:kern w:val="0"/>
          <w:sz w:val="18"/>
          <w:szCs w:val="18"/>
        </w:rPr>
        <w:t>, integral;</w:t>
      </w:r>
    </w:p>
    <w:p w14:paraId="13E7C224" w14:textId="342D5C6E" w:rsidR="0081755E" w:rsidRPr="0081755E" w:rsidRDefault="0081755E" w:rsidP="0081755E">
      <w:pPr>
        <w:autoSpaceDE w:val="0"/>
        <w:autoSpaceDN w:val="0"/>
        <w:adjustRightInd w:val="0"/>
        <w:spacing w:after="0" w:line="240" w:lineRule="auto"/>
        <w:jc w:val="both"/>
        <w:rPr>
          <w:rFonts w:ascii="Times New Roman" w:hAnsi="Times New Roman" w:cs="Times New Roman"/>
          <w:color w:val="000000"/>
          <w:kern w:val="0"/>
          <w:sz w:val="18"/>
          <w:szCs w:val="18"/>
        </w:rPr>
      </w:pPr>
    </w:p>
    <w:p w14:paraId="3D0F95C7" w14:textId="77777777" w:rsidR="0081755E" w:rsidRPr="0081755E" w:rsidRDefault="0081755E" w:rsidP="0081755E">
      <w:pPr>
        <w:widowControl w:val="0"/>
        <w:autoSpaceDE w:val="0"/>
        <w:autoSpaceDN w:val="0"/>
        <w:spacing w:before="15" w:after="0" w:line="240" w:lineRule="auto"/>
        <w:jc w:val="both"/>
        <w:rPr>
          <w:rFonts w:ascii="Times New Roman" w:eastAsia="Times New Roman" w:hAnsi="Times New Roman" w:cs="Times New Roman"/>
          <w:kern w:val="0"/>
          <w:sz w:val="18"/>
          <w:szCs w:val="18"/>
          <w14:ligatures w14:val="none"/>
        </w:rPr>
      </w:pPr>
    </w:p>
    <w:p w14:paraId="6734DD6B" w14:textId="7FE8F881" w:rsidR="00502E66" w:rsidRPr="0081755E" w:rsidRDefault="00620FB0"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Pr>
          <w:lang w:val="ro-RO"/>
        </w:rPr>
        <w:t xml:space="preserve">data publicării: </w:t>
      </w:r>
      <w:r w:rsidR="00702B8C">
        <w:rPr>
          <w:lang w:val="ro-RO"/>
        </w:rPr>
        <w:t>27.11</w:t>
      </w:r>
      <w:r>
        <w:rPr>
          <w:lang w:val="ro-RO"/>
        </w:rPr>
        <w:t>.2025</w:t>
      </w:r>
    </w:p>
    <w:p w14:paraId="3388D803" w14:textId="5078A955" w:rsidR="00502E66" w:rsidRPr="0081755E" w:rsidRDefault="00502E66"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PRIMAR</w:t>
      </w:r>
    </w:p>
    <w:p w14:paraId="79011A16" w14:textId="5864D405" w:rsidR="00502E66" w:rsidRPr="0081755E" w:rsidRDefault="00502E66" w:rsidP="00514938">
      <w:pPr>
        <w:shd w:val="clear" w:color="auto" w:fill="FFFFFF"/>
        <w:spacing w:before="75" w:after="300" w:line="240" w:lineRule="auto"/>
        <w:jc w:val="both"/>
        <w:rPr>
          <w:rFonts w:ascii="Times New Roman" w:eastAsia="Times New Roman" w:hAnsi="Times New Roman" w:cs="Times New Roman"/>
          <w:color w:val="444444"/>
          <w:kern w:val="0"/>
          <w:sz w:val="18"/>
          <w:szCs w:val="18"/>
          <w14:ligatures w14:val="none"/>
        </w:rPr>
      </w:pPr>
      <w:r w:rsidRPr="0081755E">
        <w:rPr>
          <w:rFonts w:ascii="Times New Roman" w:eastAsia="Times New Roman" w:hAnsi="Times New Roman" w:cs="Times New Roman"/>
          <w:color w:val="444444"/>
          <w:kern w:val="0"/>
          <w:sz w:val="18"/>
          <w:szCs w:val="18"/>
          <w14:ligatures w14:val="none"/>
        </w:rPr>
        <w:t xml:space="preserve">                                                               BATRANU ION</w:t>
      </w:r>
    </w:p>
    <w:sectPr w:rsidR="00502E66" w:rsidRPr="0081755E" w:rsidSect="00E92985">
      <w:pgSz w:w="11906" w:h="16838" w:code="9"/>
      <w:pgMar w:top="709" w:right="758"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0A60"/>
    <w:multiLevelType w:val="multilevel"/>
    <w:tmpl w:val="7840D2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8770A"/>
    <w:multiLevelType w:val="multilevel"/>
    <w:tmpl w:val="FA229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825B0"/>
    <w:multiLevelType w:val="multilevel"/>
    <w:tmpl w:val="AB264164"/>
    <w:lvl w:ilvl="0">
      <w:start w:val="1"/>
      <w:numFmt w:val="bullet"/>
      <w:lvlText w:val=""/>
      <w:lvlJc w:val="left"/>
      <w:pPr>
        <w:ind w:left="720" w:hanging="360"/>
      </w:pPr>
      <w:rPr>
        <w:rFonts w:ascii="Symbol" w:hAnsi="Symbol" w:hint="default"/>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A0B190B"/>
    <w:multiLevelType w:val="multilevel"/>
    <w:tmpl w:val="F05A6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854C6B"/>
    <w:multiLevelType w:val="multilevel"/>
    <w:tmpl w:val="E54AC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031EBA"/>
    <w:multiLevelType w:val="multilevel"/>
    <w:tmpl w:val="05784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1147DB"/>
    <w:multiLevelType w:val="multilevel"/>
    <w:tmpl w:val="AADC4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A233D"/>
    <w:multiLevelType w:val="multilevel"/>
    <w:tmpl w:val="298404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4841CE"/>
    <w:multiLevelType w:val="hybridMultilevel"/>
    <w:tmpl w:val="71C65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786BC7"/>
    <w:multiLevelType w:val="multilevel"/>
    <w:tmpl w:val="E6B66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5B4913"/>
    <w:multiLevelType w:val="multilevel"/>
    <w:tmpl w:val="5A9801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0508687">
    <w:abstractNumId w:val="4"/>
  </w:num>
  <w:num w:numId="2" w16cid:durableId="2022580850">
    <w:abstractNumId w:val="10"/>
    <w:lvlOverride w:ilvl="0">
      <w:lvl w:ilvl="0">
        <w:numFmt w:val="decimal"/>
        <w:lvlText w:val="%1."/>
        <w:lvlJc w:val="left"/>
      </w:lvl>
    </w:lvlOverride>
  </w:num>
  <w:num w:numId="3" w16cid:durableId="1713000892">
    <w:abstractNumId w:val="6"/>
  </w:num>
  <w:num w:numId="4" w16cid:durableId="1582252217">
    <w:abstractNumId w:val="7"/>
    <w:lvlOverride w:ilvl="0">
      <w:lvl w:ilvl="0">
        <w:numFmt w:val="decimal"/>
        <w:lvlText w:val="%1."/>
        <w:lvlJc w:val="left"/>
      </w:lvl>
    </w:lvlOverride>
  </w:num>
  <w:num w:numId="5" w16cid:durableId="1437215016">
    <w:abstractNumId w:val="7"/>
    <w:lvlOverride w:ilvl="0">
      <w:lvl w:ilvl="0">
        <w:numFmt w:val="decimal"/>
        <w:lvlText w:val="%1."/>
        <w:lvlJc w:val="left"/>
      </w:lvl>
    </w:lvlOverride>
  </w:num>
  <w:num w:numId="6" w16cid:durableId="1505710113">
    <w:abstractNumId w:val="7"/>
    <w:lvlOverride w:ilvl="0">
      <w:lvl w:ilvl="0">
        <w:numFmt w:val="decimal"/>
        <w:lvlText w:val="%1."/>
        <w:lvlJc w:val="left"/>
      </w:lvl>
    </w:lvlOverride>
  </w:num>
  <w:num w:numId="7" w16cid:durableId="1170415315">
    <w:abstractNumId w:val="7"/>
    <w:lvlOverride w:ilvl="0">
      <w:lvl w:ilvl="0">
        <w:numFmt w:val="decimal"/>
        <w:lvlText w:val="%1."/>
        <w:lvlJc w:val="left"/>
      </w:lvl>
    </w:lvlOverride>
  </w:num>
  <w:num w:numId="8" w16cid:durableId="1318732288">
    <w:abstractNumId w:val="7"/>
    <w:lvlOverride w:ilvl="0">
      <w:lvl w:ilvl="0">
        <w:numFmt w:val="decimal"/>
        <w:lvlText w:val="%1."/>
        <w:lvlJc w:val="left"/>
      </w:lvl>
    </w:lvlOverride>
  </w:num>
  <w:num w:numId="9" w16cid:durableId="1760252369">
    <w:abstractNumId w:val="7"/>
    <w:lvlOverride w:ilvl="0">
      <w:lvl w:ilvl="0">
        <w:numFmt w:val="decimal"/>
        <w:lvlText w:val="%1."/>
        <w:lvlJc w:val="left"/>
      </w:lvl>
    </w:lvlOverride>
  </w:num>
  <w:num w:numId="10" w16cid:durableId="1860705248">
    <w:abstractNumId w:val="7"/>
    <w:lvlOverride w:ilvl="0">
      <w:lvl w:ilvl="0">
        <w:numFmt w:val="decimal"/>
        <w:lvlText w:val="%1."/>
        <w:lvlJc w:val="left"/>
      </w:lvl>
    </w:lvlOverride>
  </w:num>
  <w:num w:numId="11" w16cid:durableId="1418675006">
    <w:abstractNumId w:val="7"/>
    <w:lvlOverride w:ilvl="0">
      <w:lvl w:ilvl="0">
        <w:numFmt w:val="decimal"/>
        <w:lvlText w:val="%1."/>
        <w:lvlJc w:val="left"/>
      </w:lvl>
    </w:lvlOverride>
  </w:num>
  <w:num w:numId="12" w16cid:durableId="1950890970">
    <w:abstractNumId w:val="7"/>
    <w:lvlOverride w:ilvl="0">
      <w:lvl w:ilvl="0">
        <w:numFmt w:val="decimal"/>
        <w:lvlText w:val="%1."/>
        <w:lvlJc w:val="left"/>
      </w:lvl>
    </w:lvlOverride>
  </w:num>
  <w:num w:numId="13" w16cid:durableId="1560633858">
    <w:abstractNumId w:val="7"/>
    <w:lvlOverride w:ilvl="0">
      <w:lvl w:ilvl="0">
        <w:numFmt w:val="decimal"/>
        <w:lvlText w:val="%1."/>
        <w:lvlJc w:val="left"/>
      </w:lvl>
    </w:lvlOverride>
  </w:num>
  <w:num w:numId="14" w16cid:durableId="444157733">
    <w:abstractNumId w:val="9"/>
    <w:lvlOverride w:ilvl="0">
      <w:lvl w:ilvl="0">
        <w:numFmt w:val="decimal"/>
        <w:lvlText w:val="%1."/>
        <w:lvlJc w:val="left"/>
      </w:lvl>
    </w:lvlOverride>
  </w:num>
  <w:num w:numId="15" w16cid:durableId="1712920462">
    <w:abstractNumId w:val="5"/>
    <w:lvlOverride w:ilvl="0">
      <w:lvl w:ilvl="0">
        <w:numFmt w:val="decimal"/>
        <w:lvlText w:val="%1."/>
        <w:lvlJc w:val="left"/>
      </w:lvl>
    </w:lvlOverride>
  </w:num>
  <w:num w:numId="16" w16cid:durableId="1674720309">
    <w:abstractNumId w:val="5"/>
    <w:lvlOverride w:ilvl="0">
      <w:lvl w:ilvl="0">
        <w:numFmt w:val="decimal"/>
        <w:lvlText w:val="%1."/>
        <w:lvlJc w:val="left"/>
      </w:lvl>
    </w:lvlOverride>
  </w:num>
  <w:num w:numId="17" w16cid:durableId="1715154262">
    <w:abstractNumId w:val="5"/>
    <w:lvlOverride w:ilvl="0">
      <w:lvl w:ilvl="0">
        <w:numFmt w:val="decimal"/>
        <w:lvlText w:val="%1."/>
        <w:lvlJc w:val="left"/>
      </w:lvl>
    </w:lvlOverride>
  </w:num>
  <w:num w:numId="18" w16cid:durableId="1376924845">
    <w:abstractNumId w:val="1"/>
  </w:num>
  <w:num w:numId="19" w16cid:durableId="1716157661">
    <w:abstractNumId w:val="0"/>
    <w:lvlOverride w:ilvl="0">
      <w:lvl w:ilvl="0">
        <w:numFmt w:val="decimal"/>
        <w:lvlText w:val="%1."/>
        <w:lvlJc w:val="left"/>
      </w:lvl>
    </w:lvlOverride>
  </w:num>
  <w:num w:numId="20" w16cid:durableId="1171792920">
    <w:abstractNumId w:val="3"/>
  </w:num>
  <w:num w:numId="21" w16cid:durableId="793141050">
    <w:abstractNumId w:val="2"/>
  </w:num>
  <w:num w:numId="22" w16cid:durableId="158808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C9"/>
    <w:rsid w:val="00012DE9"/>
    <w:rsid w:val="000510D8"/>
    <w:rsid w:val="0014184A"/>
    <w:rsid w:val="00162C22"/>
    <w:rsid w:val="0018791E"/>
    <w:rsid w:val="002002EC"/>
    <w:rsid w:val="00222371"/>
    <w:rsid w:val="002570C9"/>
    <w:rsid w:val="002615B4"/>
    <w:rsid w:val="00315960"/>
    <w:rsid w:val="003D4AAC"/>
    <w:rsid w:val="00492F1D"/>
    <w:rsid w:val="004C41BF"/>
    <w:rsid w:val="004D53C7"/>
    <w:rsid w:val="00502E66"/>
    <w:rsid w:val="00506C90"/>
    <w:rsid w:val="00514938"/>
    <w:rsid w:val="00521681"/>
    <w:rsid w:val="0058108B"/>
    <w:rsid w:val="005F1AB6"/>
    <w:rsid w:val="00620FB0"/>
    <w:rsid w:val="00702B8C"/>
    <w:rsid w:val="00773253"/>
    <w:rsid w:val="00777C1C"/>
    <w:rsid w:val="007F5B6E"/>
    <w:rsid w:val="0081755E"/>
    <w:rsid w:val="00841888"/>
    <w:rsid w:val="00864238"/>
    <w:rsid w:val="00874C17"/>
    <w:rsid w:val="0098031C"/>
    <w:rsid w:val="00A37119"/>
    <w:rsid w:val="00A74594"/>
    <w:rsid w:val="00A750D8"/>
    <w:rsid w:val="00AF2E2E"/>
    <w:rsid w:val="00BE1D62"/>
    <w:rsid w:val="00C268C5"/>
    <w:rsid w:val="00CC0798"/>
    <w:rsid w:val="00CC3462"/>
    <w:rsid w:val="00CD7E5D"/>
    <w:rsid w:val="00E11A74"/>
    <w:rsid w:val="00E92985"/>
    <w:rsid w:val="00EE5A88"/>
    <w:rsid w:val="00FA1D73"/>
    <w:rsid w:val="00FA45DF"/>
    <w:rsid w:val="00FB2EDB"/>
    <w:rsid w:val="00FC036C"/>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93DAF"/>
  <w15:chartTrackingRefBased/>
  <w15:docId w15:val="{D34CAE31-9C72-4AB2-82D8-FB5C7D8B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570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70C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70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70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7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570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570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570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570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57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0C9"/>
    <w:rPr>
      <w:rFonts w:eastAsiaTheme="majorEastAsia" w:cstheme="majorBidi"/>
      <w:color w:val="272727" w:themeColor="text1" w:themeTint="D8"/>
    </w:rPr>
  </w:style>
  <w:style w:type="paragraph" w:styleId="Title">
    <w:name w:val="Title"/>
    <w:basedOn w:val="Normal"/>
    <w:next w:val="Normal"/>
    <w:link w:val="TitleChar"/>
    <w:uiPriority w:val="10"/>
    <w:qFormat/>
    <w:rsid w:val="00257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0C9"/>
    <w:pPr>
      <w:spacing w:before="160"/>
      <w:jc w:val="center"/>
    </w:pPr>
    <w:rPr>
      <w:i/>
      <w:iCs/>
      <w:color w:val="404040" w:themeColor="text1" w:themeTint="BF"/>
    </w:rPr>
  </w:style>
  <w:style w:type="character" w:customStyle="1" w:styleId="QuoteChar">
    <w:name w:val="Quote Char"/>
    <w:basedOn w:val="DefaultParagraphFont"/>
    <w:link w:val="Quote"/>
    <w:uiPriority w:val="29"/>
    <w:rsid w:val="002570C9"/>
    <w:rPr>
      <w:i/>
      <w:iCs/>
      <w:color w:val="404040" w:themeColor="text1" w:themeTint="BF"/>
    </w:rPr>
  </w:style>
  <w:style w:type="paragraph" w:styleId="ListParagraph">
    <w:name w:val="List Paragraph"/>
    <w:basedOn w:val="Normal"/>
    <w:uiPriority w:val="34"/>
    <w:qFormat/>
    <w:rsid w:val="002570C9"/>
    <w:pPr>
      <w:ind w:left="720"/>
      <w:contextualSpacing/>
    </w:pPr>
  </w:style>
  <w:style w:type="character" w:styleId="IntenseEmphasis">
    <w:name w:val="Intense Emphasis"/>
    <w:basedOn w:val="DefaultParagraphFont"/>
    <w:uiPriority w:val="21"/>
    <w:qFormat/>
    <w:rsid w:val="002570C9"/>
    <w:rPr>
      <w:i/>
      <w:iCs/>
      <w:color w:val="2F5496" w:themeColor="accent1" w:themeShade="BF"/>
    </w:rPr>
  </w:style>
  <w:style w:type="paragraph" w:styleId="IntenseQuote">
    <w:name w:val="Intense Quote"/>
    <w:basedOn w:val="Normal"/>
    <w:next w:val="Normal"/>
    <w:link w:val="IntenseQuoteChar"/>
    <w:uiPriority w:val="30"/>
    <w:qFormat/>
    <w:rsid w:val="002570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570C9"/>
    <w:rPr>
      <w:i/>
      <w:iCs/>
      <w:color w:val="2F5496" w:themeColor="accent1" w:themeShade="BF"/>
    </w:rPr>
  </w:style>
  <w:style w:type="character" w:styleId="IntenseReference">
    <w:name w:val="Intense Reference"/>
    <w:basedOn w:val="DefaultParagraphFont"/>
    <w:uiPriority w:val="32"/>
    <w:qFormat/>
    <w:rsid w:val="002570C9"/>
    <w:rPr>
      <w:b/>
      <w:bCs/>
      <w:smallCaps/>
      <w:color w:val="2F5496" w:themeColor="accent1" w:themeShade="BF"/>
      <w:spacing w:val="5"/>
    </w:rPr>
  </w:style>
  <w:style w:type="paragraph" w:styleId="NoSpacing">
    <w:name w:val="No Spacing"/>
    <w:uiPriority w:val="1"/>
    <w:qFormat/>
    <w:rsid w:val="00514938"/>
    <w:pPr>
      <w:spacing w:after="0" w:line="240" w:lineRule="auto"/>
    </w:pPr>
    <w:rPr>
      <w:kern w:val="0"/>
      <w:sz w:val="22"/>
      <w:szCs w:val="22"/>
      <w:lang w:val="ro-RO"/>
      <w14:ligatures w14:val="none"/>
    </w:rPr>
  </w:style>
  <w:style w:type="paragraph" w:customStyle="1" w:styleId="Default">
    <w:name w:val="Default"/>
    <w:rsid w:val="00492F1D"/>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3237</Words>
  <Characters>18456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hub_mmss_021@outlook.com</dc:creator>
  <cp:keywords/>
  <dc:description/>
  <cp:lastModifiedBy>CNASR</cp:lastModifiedBy>
  <cp:revision>2</cp:revision>
  <cp:lastPrinted>2025-11-24T08:09:00Z</cp:lastPrinted>
  <dcterms:created xsi:type="dcterms:W3CDTF">2025-11-26T14:07:00Z</dcterms:created>
  <dcterms:modified xsi:type="dcterms:W3CDTF">2025-11-26T14:07:00Z</dcterms:modified>
</cp:coreProperties>
</file>